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1B047" w14:textId="0852E1E8" w:rsidR="001C016F" w:rsidRPr="00741572" w:rsidRDefault="00741572" w:rsidP="00741572">
      <w:pPr>
        <w:bidi/>
        <w:spacing w:line="256" w:lineRule="auto"/>
        <w:jc w:val="center"/>
        <w:rPr>
          <w:rFonts w:ascii="Times New Roman" w:eastAsia="Calibri" w:hAnsi="Times New Roman" w:cs="B Lotus"/>
          <w:b/>
          <w:bCs/>
          <w:sz w:val="24"/>
          <w:szCs w:val="28"/>
          <w:lang w:bidi="fa-IR"/>
        </w:rPr>
      </w:pPr>
      <w:r w:rsidRPr="00741572">
        <w:rPr>
          <w:rFonts w:ascii="Times New Roman" w:eastAsia="Calibri" w:hAnsi="Times New Roman" w:cs="B Lotus" w:hint="cs"/>
          <w:b/>
          <w:bCs/>
          <w:sz w:val="24"/>
          <w:szCs w:val="28"/>
          <w:rtl/>
          <w:lang w:bidi="fa-IR"/>
        </w:rPr>
        <w:t>اولویت ها</w:t>
      </w:r>
      <w:r w:rsidR="001C016F" w:rsidRPr="00741572">
        <w:rPr>
          <w:rFonts w:ascii="Times New Roman" w:eastAsia="Calibri" w:hAnsi="Times New Roman" w:cs="B Lotus" w:hint="cs"/>
          <w:b/>
          <w:bCs/>
          <w:sz w:val="24"/>
          <w:szCs w:val="28"/>
          <w:rtl/>
          <w:lang w:bidi="fa-IR"/>
        </w:rPr>
        <w:t xml:space="preserve"> در حوزه </w:t>
      </w:r>
      <w:r>
        <w:rPr>
          <w:rFonts w:ascii="Times New Roman" w:eastAsia="Calibri" w:hAnsi="Times New Roman" w:cs="B Lotus" w:hint="cs"/>
          <w:b/>
          <w:bCs/>
          <w:sz w:val="24"/>
          <w:szCs w:val="28"/>
          <w:rtl/>
          <w:lang w:bidi="fa-IR"/>
        </w:rPr>
        <w:t xml:space="preserve">مدارهای مجتمع و </w:t>
      </w:r>
      <w:bookmarkStart w:id="0" w:name="_GoBack"/>
      <w:bookmarkEnd w:id="0"/>
      <w:r w:rsidR="001C016F" w:rsidRPr="00741572">
        <w:rPr>
          <w:rFonts w:ascii="Times New Roman" w:eastAsia="Calibri" w:hAnsi="Times New Roman" w:cs="B Lotus" w:hint="cs"/>
          <w:b/>
          <w:bCs/>
          <w:sz w:val="24"/>
          <w:szCs w:val="28"/>
          <w:rtl/>
          <w:lang w:bidi="fa-IR"/>
        </w:rPr>
        <w:t>طراحی تراشه</w:t>
      </w:r>
    </w:p>
    <w:p w14:paraId="4F2E9A05" w14:textId="77777777" w:rsidR="00741572" w:rsidRDefault="00741572" w:rsidP="001C016F">
      <w:pPr>
        <w:bidi/>
        <w:spacing w:line="256" w:lineRule="auto"/>
        <w:jc w:val="both"/>
        <w:rPr>
          <w:rFonts w:ascii="Times New Roman" w:eastAsia="Calibri" w:hAnsi="Times New Roman" w:cs="B Lotus"/>
          <w:sz w:val="24"/>
          <w:szCs w:val="28"/>
          <w:rtl/>
          <w:lang w:bidi="fa-IR"/>
        </w:rPr>
      </w:pPr>
    </w:p>
    <w:p w14:paraId="20747CE2" w14:textId="6F3AAD63" w:rsidR="001C016F" w:rsidRPr="001C016F" w:rsidRDefault="001C016F" w:rsidP="00741572">
      <w:pPr>
        <w:bidi/>
        <w:spacing w:line="256" w:lineRule="auto"/>
        <w:jc w:val="both"/>
        <w:rPr>
          <w:rFonts w:ascii="Times New Roman" w:eastAsia="Calibri" w:hAnsi="Times New Roman" w:cs="B Lotus"/>
          <w:sz w:val="24"/>
          <w:szCs w:val="28"/>
          <w:lang w:bidi="fa-IR"/>
        </w:rPr>
      </w:pP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>مدارها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مجتمع با کاربرد خاص (</w:t>
      </w:r>
      <w:r w:rsidRPr="001C016F">
        <w:rPr>
          <w:rFonts w:ascii="Times New Roman" w:eastAsia="Calibri" w:hAnsi="Times New Roman" w:cs="B Lotus"/>
          <w:sz w:val="24"/>
          <w:szCs w:val="28"/>
          <w:lang w:bidi="fa-IR"/>
        </w:rPr>
        <w:t>ASIC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) </w:t>
      </w:r>
      <w:r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 xml:space="preserve">و 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>تراشه‌ها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منطق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پ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شرفته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نظ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ر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س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پ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ی‌ی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و‌ها،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ج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پ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ی‌ی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و‌ها،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</w:t>
      </w:r>
      <w:r w:rsidRPr="001C016F">
        <w:rPr>
          <w:rFonts w:ascii="Times New Roman" w:eastAsia="Calibri" w:hAnsi="Times New Roman" w:cs="B Lotus"/>
          <w:sz w:val="24"/>
          <w:szCs w:val="28"/>
          <w:lang w:bidi="fa-IR"/>
        </w:rPr>
        <w:t>FPGA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>ها، شتاب‌دهنده‌ها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هوش مصنوع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اساساً حوزه فعال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ت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شرکت‌ها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بدون کارخانه (</w:t>
      </w:r>
      <w:r w:rsidRPr="001C016F">
        <w:rPr>
          <w:rFonts w:ascii="Times New Roman" w:eastAsia="Calibri" w:hAnsi="Times New Roman" w:cs="B Lotus"/>
          <w:sz w:val="24"/>
          <w:szCs w:val="28"/>
          <w:lang w:bidi="fa-IR"/>
        </w:rPr>
        <w:t>Fabless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>) هستند. 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ن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شرکت‌ها بر طراح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تراشه‌ها متمرکز م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شوند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و فرا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ند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تول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د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را به کارخانه‌ها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تول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د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(</w:t>
      </w:r>
      <w:r w:rsidRPr="001C016F">
        <w:rPr>
          <w:rFonts w:ascii="Times New Roman" w:eastAsia="Calibri" w:hAnsi="Times New Roman" w:cs="B Lotus"/>
          <w:sz w:val="24"/>
          <w:szCs w:val="28"/>
          <w:lang w:bidi="fa-IR"/>
        </w:rPr>
        <w:t>Foundry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>) واگذار م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کنند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>. مدل بدون کارخانه از دهه 1990 همگام با افزا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ش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تقاضا برا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ن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مه‌رساناها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رشد کرده است. 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ن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مدل سرعت نوآور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مد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ر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ت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سرما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ه‌گذار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در تول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د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و کاهش هز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نه‌ها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تحق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ق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و توسعه را به همراه داشته است، ز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را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هز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نه‌ها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طراح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جد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د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ب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ن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گروه‌ها و شرکت‌ها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نوپا و جد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>د توز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ع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م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شود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>. بنابرا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ن،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طراح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</w:t>
      </w:r>
      <w:r w:rsidRPr="001C016F">
        <w:rPr>
          <w:rFonts w:ascii="Times New Roman" w:eastAsia="Calibri" w:hAnsi="Times New Roman" w:cs="B Lotus"/>
          <w:sz w:val="24"/>
          <w:szCs w:val="28"/>
          <w:lang w:bidi="fa-IR"/>
        </w:rPr>
        <w:t>ASIC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>ها و سا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ر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بخش‌ها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اصل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ر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زتراشه‌ها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توسط شرکت‌ها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</w:t>
      </w:r>
      <w:r w:rsidRPr="001C016F">
        <w:rPr>
          <w:rFonts w:ascii="Times New Roman" w:eastAsia="Calibri" w:hAnsi="Times New Roman" w:cs="B Lotus"/>
          <w:sz w:val="24"/>
          <w:szCs w:val="28"/>
          <w:lang w:bidi="fa-IR"/>
        </w:rPr>
        <w:t>Fabless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برا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پاسخگو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به تقاضا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بازار و کاربردها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نوظهور مانند هوش مصنوع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و محاسبات حرفه‌ا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بس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ار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ح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 w:hint="eastAsia"/>
          <w:sz w:val="24"/>
          <w:szCs w:val="28"/>
          <w:rtl/>
          <w:lang w:bidi="fa-IR"/>
        </w:rPr>
        <w:t>ات</w:t>
      </w:r>
      <w:r w:rsidRPr="001C016F"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ی</w:t>
      </w:r>
      <w:r w:rsidRPr="001C016F">
        <w:rPr>
          <w:rFonts w:ascii="Times New Roman" w:eastAsia="Calibri" w:hAnsi="Times New Roman" w:cs="B Lotus"/>
          <w:sz w:val="24"/>
          <w:szCs w:val="28"/>
          <w:rtl/>
          <w:lang w:bidi="fa-IR"/>
        </w:rPr>
        <w:t xml:space="preserve"> است</w:t>
      </w:r>
      <w:r>
        <w:rPr>
          <w:rFonts w:ascii="Times New Roman" w:eastAsia="Calibri" w:hAnsi="Times New Roman" w:cs="B Lotus" w:hint="cs"/>
          <w:sz w:val="24"/>
          <w:szCs w:val="28"/>
          <w:rtl/>
          <w:lang w:bidi="fa-IR"/>
        </w:rPr>
        <w:t>.</w:t>
      </w:r>
    </w:p>
    <w:p w14:paraId="6507D7C1" w14:textId="16A0A745" w:rsidR="001C016F" w:rsidRPr="001C016F" w:rsidRDefault="001C016F" w:rsidP="00741572">
      <w:pPr>
        <w:shd w:val="clear" w:color="auto" w:fill="FFFFFF"/>
        <w:bidi/>
        <w:spacing w:after="165" w:line="240" w:lineRule="auto"/>
        <w:jc w:val="both"/>
        <w:rPr>
          <w:rFonts w:ascii="IRANSans" w:eastAsia="Times New Roman" w:hAnsi="IRANSans" w:cs="B Lotus"/>
          <w:color w:val="333333"/>
          <w:sz w:val="21"/>
          <w:szCs w:val="21"/>
          <w:rtl/>
        </w:rPr>
      </w:pPr>
      <w:r w:rsidRPr="001C016F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براساس برنامه ریزی صورت گرفته</w:t>
      </w:r>
      <w:r w:rsidRPr="001C016F">
        <w:rPr>
          <w:rFonts w:ascii="Cambria" w:eastAsia="Times New Roman" w:hAnsi="Cambria" w:cs="Times New Roman"/>
          <w:color w:val="333333"/>
          <w:sz w:val="28"/>
          <w:szCs w:val="28"/>
          <w:rtl/>
          <w:lang w:bidi="fa-IR"/>
        </w:rPr>
        <w:t> </w:t>
      </w:r>
      <w:r w:rsidRPr="001C016F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اولویت پژوهشی </w:t>
      </w:r>
      <w:r w:rsidR="00741572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در این حوزه</w:t>
      </w:r>
      <w:r w:rsidRPr="001C016F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 </w:t>
      </w:r>
      <w:r w:rsidR="008E1E38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ب</w:t>
      </w:r>
      <w:r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ه شرح</w:t>
      </w:r>
      <w:r w:rsidRPr="001C016F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 زیر است:</w:t>
      </w:r>
    </w:p>
    <w:p w14:paraId="2241CC26" w14:textId="1CC37AA4" w:rsidR="001C016F" w:rsidRPr="001C016F" w:rsidRDefault="001C016F" w:rsidP="001C016F">
      <w:pPr>
        <w:shd w:val="clear" w:color="auto" w:fill="FFFFFF"/>
        <w:bidi/>
        <w:spacing w:after="165" w:line="240" w:lineRule="auto"/>
        <w:rPr>
          <w:rFonts w:ascii="IRANSans" w:eastAsia="Times New Roman" w:hAnsi="IRANSans" w:cs="B Lotus"/>
          <w:b/>
          <w:bCs/>
          <w:color w:val="333333"/>
          <w:sz w:val="28"/>
          <w:szCs w:val="28"/>
          <w:rtl/>
        </w:rPr>
      </w:pPr>
      <w:r w:rsidRPr="001C016F">
        <w:rPr>
          <w:rFonts w:ascii="IRANSans" w:eastAsia="Times New Roman" w:hAnsi="IRANSans" w:cs="B Lotus"/>
          <w:b/>
          <w:bCs/>
          <w:color w:val="333333"/>
          <w:sz w:val="28"/>
          <w:szCs w:val="28"/>
          <w:rtl/>
        </w:rPr>
        <w:t>طراح</w:t>
      </w:r>
      <w:r w:rsidRPr="001C016F">
        <w:rPr>
          <w:rFonts w:ascii="IRANSans" w:eastAsia="Times New Roman" w:hAnsi="IRANSans" w:cs="B Lotus" w:hint="cs"/>
          <w:b/>
          <w:bCs/>
          <w:color w:val="333333"/>
          <w:sz w:val="28"/>
          <w:szCs w:val="28"/>
          <w:rtl/>
        </w:rPr>
        <w:t>ی</w:t>
      </w:r>
      <w:r w:rsidRPr="001C016F">
        <w:rPr>
          <w:rFonts w:ascii="IRANSans" w:eastAsia="Times New Roman" w:hAnsi="IRANSans" w:cs="B Lotus"/>
          <w:b/>
          <w:bCs/>
          <w:color w:val="333333"/>
          <w:sz w:val="28"/>
          <w:szCs w:val="28"/>
          <w:rtl/>
        </w:rPr>
        <w:t xml:space="preserve"> مدارها</w:t>
      </w:r>
      <w:r w:rsidRPr="001C016F">
        <w:rPr>
          <w:rFonts w:ascii="IRANSans" w:eastAsia="Times New Roman" w:hAnsi="IRANSans" w:cs="B Lotus" w:hint="cs"/>
          <w:b/>
          <w:bCs/>
          <w:color w:val="333333"/>
          <w:sz w:val="28"/>
          <w:szCs w:val="28"/>
          <w:rtl/>
        </w:rPr>
        <w:t>ی</w:t>
      </w:r>
      <w:r w:rsidRPr="001C016F">
        <w:rPr>
          <w:rFonts w:ascii="IRANSans" w:eastAsia="Times New Roman" w:hAnsi="IRANSans" w:cs="B Lotus"/>
          <w:b/>
          <w:bCs/>
          <w:color w:val="333333"/>
          <w:sz w:val="28"/>
          <w:szCs w:val="28"/>
          <w:rtl/>
        </w:rPr>
        <w:t xml:space="preserve"> مجتمع با کاربرد خاص</w:t>
      </w:r>
      <w:r w:rsidRPr="001C016F">
        <w:rPr>
          <w:rFonts w:ascii="IRANSans" w:eastAsia="Times New Roman" w:hAnsi="IRANSans" w:cs="B Lotus"/>
          <w:b/>
          <w:bCs/>
          <w:color w:val="333333"/>
          <w:sz w:val="28"/>
          <w:szCs w:val="28"/>
        </w:rPr>
        <w:t xml:space="preserve"> </w:t>
      </w:r>
      <w:r>
        <w:rPr>
          <w:rFonts w:ascii="IRANSans" w:eastAsia="Times New Roman" w:hAnsi="IRANSans" w:cs="B Lotus" w:hint="cs"/>
          <w:b/>
          <w:bCs/>
          <w:color w:val="333333"/>
          <w:sz w:val="28"/>
          <w:szCs w:val="28"/>
          <w:rtl/>
        </w:rPr>
        <w:t>(</w:t>
      </w:r>
      <w:r w:rsidRPr="001C016F">
        <w:rPr>
          <w:rFonts w:ascii="BZar" w:eastAsia="Times New Roman" w:hAnsi="BZar" w:cs="B Zar"/>
          <w:b/>
          <w:bCs/>
          <w:color w:val="333333"/>
          <w:sz w:val="28"/>
          <w:szCs w:val="28"/>
        </w:rPr>
        <w:t>ASIC</w:t>
      </w:r>
      <w:r>
        <w:rPr>
          <w:rFonts w:ascii="IRANSans" w:eastAsia="Times New Roman" w:hAnsi="IRANSans" w:cs="B Lotus" w:hint="cs"/>
          <w:b/>
          <w:bCs/>
          <w:color w:val="333333"/>
          <w:sz w:val="28"/>
          <w:szCs w:val="28"/>
          <w:rtl/>
        </w:rPr>
        <w:t>)</w:t>
      </w:r>
      <w:r w:rsidRPr="001C016F">
        <w:rPr>
          <w:rFonts w:ascii="IRANSans" w:eastAsia="Times New Roman" w:hAnsi="IRANSans" w:cs="B Lotus"/>
          <w:b/>
          <w:bCs/>
          <w:color w:val="333333"/>
          <w:sz w:val="28"/>
          <w:szCs w:val="28"/>
        </w:rPr>
        <w:t xml:space="preserve"> </w:t>
      </w:r>
      <w:r w:rsidRPr="001C016F">
        <w:rPr>
          <w:rFonts w:ascii="IRANSans" w:eastAsia="Times New Roman" w:hAnsi="IRANSans" w:cs="B Lotus"/>
          <w:b/>
          <w:bCs/>
          <w:color w:val="333333"/>
          <w:sz w:val="28"/>
          <w:szCs w:val="28"/>
          <w:rtl/>
        </w:rPr>
        <w:t>و بخش‌ها</w:t>
      </w:r>
      <w:r w:rsidRPr="001C016F">
        <w:rPr>
          <w:rFonts w:ascii="IRANSans" w:eastAsia="Times New Roman" w:hAnsi="IRANSans" w:cs="B Lotus" w:hint="cs"/>
          <w:b/>
          <w:bCs/>
          <w:color w:val="333333"/>
          <w:sz w:val="28"/>
          <w:szCs w:val="28"/>
          <w:rtl/>
        </w:rPr>
        <w:t>ی</w:t>
      </w:r>
      <w:r w:rsidRPr="001C016F">
        <w:rPr>
          <w:rFonts w:ascii="IRANSans" w:eastAsia="Times New Roman" w:hAnsi="IRANSans" w:cs="B Lotus"/>
          <w:b/>
          <w:bCs/>
          <w:color w:val="333333"/>
          <w:sz w:val="28"/>
          <w:szCs w:val="28"/>
          <w:rtl/>
        </w:rPr>
        <w:t xml:space="preserve"> اصل</w:t>
      </w:r>
      <w:r w:rsidRPr="001C016F">
        <w:rPr>
          <w:rFonts w:ascii="IRANSans" w:eastAsia="Times New Roman" w:hAnsi="IRANSans" w:cs="B Lotus" w:hint="cs"/>
          <w:b/>
          <w:bCs/>
          <w:color w:val="333333"/>
          <w:sz w:val="28"/>
          <w:szCs w:val="28"/>
          <w:rtl/>
        </w:rPr>
        <w:t>ی</w:t>
      </w:r>
      <w:r w:rsidRPr="001C016F">
        <w:rPr>
          <w:rFonts w:ascii="IRANSans" w:eastAsia="Times New Roman" w:hAnsi="IRANSans" w:cs="B Lotus"/>
          <w:b/>
          <w:bCs/>
          <w:color w:val="333333"/>
          <w:sz w:val="28"/>
          <w:szCs w:val="28"/>
          <w:rtl/>
        </w:rPr>
        <w:t xml:space="preserve"> ر</w:t>
      </w:r>
      <w:r w:rsidRPr="001C016F">
        <w:rPr>
          <w:rFonts w:ascii="IRANSans" w:eastAsia="Times New Roman" w:hAnsi="IRANSans" w:cs="B Lotus" w:hint="cs"/>
          <w:b/>
          <w:bCs/>
          <w:color w:val="333333"/>
          <w:sz w:val="28"/>
          <w:szCs w:val="28"/>
          <w:rtl/>
        </w:rPr>
        <w:t>ی</w:t>
      </w:r>
      <w:r w:rsidRPr="001C016F">
        <w:rPr>
          <w:rFonts w:ascii="IRANSans" w:eastAsia="Times New Roman" w:hAnsi="IRANSans" w:cs="B Lotus" w:hint="eastAsia"/>
          <w:b/>
          <w:bCs/>
          <w:color w:val="333333"/>
          <w:sz w:val="28"/>
          <w:szCs w:val="28"/>
          <w:rtl/>
        </w:rPr>
        <w:t>ز</w:t>
      </w:r>
      <w:r w:rsidRPr="001C016F">
        <w:rPr>
          <w:rFonts w:ascii="IRANSans" w:eastAsia="Times New Roman" w:hAnsi="IRANSans" w:cs="B Lotus"/>
          <w:b/>
          <w:bCs/>
          <w:color w:val="333333"/>
          <w:sz w:val="28"/>
          <w:szCs w:val="28"/>
          <w:rtl/>
        </w:rPr>
        <w:t xml:space="preserve"> تراشه‌ها با هدف تول</w:t>
      </w:r>
      <w:r w:rsidRPr="001C016F">
        <w:rPr>
          <w:rFonts w:ascii="IRANSans" w:eastAsia="Times New Roman" w:hAnsi="IRANSans" w:cs="B Lotus" w:hint="cs"/>
          <w:b/>
          <w:bCs/>
          <w:color w:val="333333"/>
          <w:sz w:val="28"/>
          <w:szCs w:val="28"/>
          <w:rtl/>
        </w:rPr>
        <w:t>ی</w:t>
      </w:r>
      <w:r w:rsidRPr="001C016F">
        <w:rPr>
          <w:rFonts w:ascii="IRANSans" w:eastAsia="Times New Roman" w:hAnsi="IRANSans" w:cs="B Lotus" w:hint="eastAsia"/>
          <w:b/>
          <w:bCs/>
          <w:color w:val="333333"/>
          <w:sz w:val="28"/>
          <w:szCs w:val="28"/>
          <w:rtl/>
        </w:rPr>
        <w:t>د</w:t>
      </w:r>
      <w:r w:rsidRPr="001C016F">
        <w:rPr>
          <w:rFonts w:ascii="IRANSans" w:eastAsia="Times New Roman" w:hAnsi="IRANSans" w:cs="B Lotus"/>
          <w:b/>
          <w:bCs/>
          <w:color w:val="333333"/>
          <w:sz w:val="28"/>
          <w:szCs w:val="28"/>
          <w:rtl/>
        </w:rPr>
        <w:t xml:space="preserve"> بدون کارخانه</w:t>
      </w:r>
      <w:r>
        <w:rPr>
          <w:rFonts w:ascii="IRANSans" w:eastAsia="Times New Roman" w:hAnsi="IRANSans" w:cs="B Lotus" w:hint="cs"/>
          <w:b/>
          <w:bCs/>
          <w:color w:val="333333"/>
          <w:sz w:val="28"/>
          <w:szCs w:val="28"/>
          <w:rtl/>
        </w:rPr>
        <w:t>(</w:t>
      </w:r>
      <w:r w:rsidRPr="001C016F">
        <w:rPr>
          <w:rFonts w:ascii="BZar" w:eastAsia="Times New Roman" w:hAnsi="BZar" w:cs="B Zar"/>
          <w:b/>
          <w:bCs/>
          <w:color w:val="333333"/>
          <w:sz w:val="28"/>
          <w:szCs w:val="28"/>
        </w:rPr>
        <w:t>Fabless</w:t>
      </w:r>
      <w:r>
        <w:rPr>
          <w:rFonts w:ascii="IRANSans" w:eastAsia="Times New Roman" w:hAnsi="IRANSans" w:cs="B Lotus" w:hint="cs"/>
          <w:b/>
          <w:bCs/>
          <w:color w:val="333333"/>
          <w:sz w:val="28"/>
          <w:szCs w:val="28"/>
          <w:rtl/>
        </w:rPr>
        <w:t xml:space="preserve">) </w:t>
      </w:r>
      <w:r w:rsidRPr="001C016F">
        <w:rPr>
          <w:rFonts w:ascii="IRANSans" w:eastAsia="Times New Roman" w:hAnsi="IRANSans" w:cs="B Lotus"/>
          <w:b/>
          <w:bCs/>
          <w:color w:val="333333"/>
          <w:sz w:val="28"/>
          <w:szCs w:val="28"/>
          <w:rtl/>
        </w:rPr>
        <w:t>سنسورها و تجه</w:t>
      </w:r>
      <w:r w:rsidRPr="001C016F">
        <w:rPr>
          <w:rFonts w:ascii="IRANSans" w:eastAsia="Times New Roman" w:hAnsi="IRANSans" w:cs="B Lotus" w:hint="cs"/>
          <w:b/>
          <w:bCs/>
          <w:color w:val="333333"/>
          <w:sz w:val="28"/>
          <w:szCs w:val="28"/>
          <w:rtl/>
        </w:rPr>
        <w:t>ی</w:t>
      </w:r>
      <w:r w:rsidRPr="001C016F">
        <w:rPr>
          <w:rFonts w:ascii="IRANSans" w:eastAsia="Times New Roman" w:hAnsi="IRANSans" w:cs="B Lotus" w:hint="eastAsia"/>
          <w:b/>
          <w:bCs/>
          <w:color w:val="333333"/>
          <w:sz w:val="28"/>
          <w:szCs w:val="28"/>
          <w:rtl/>
        </w:rPr>
        <w:t>زات</w:t>
      </w:r>
      <w:r w:rsidRPr="001C016F">
        <w:rPr>
          <w:rFonts w:ascii="IRANSans" w:eastAsia="Times New Roman" w:hAnsi="IRANSans" w:cs="B Lotus"/>
          <w:b/>
          <w:bCs/>
          <w:color w:val="333333"/>
          <w:sz w:val="28"/>
          <w:szCs w:val="28"/>
          <w:rtl/>
        </w:rPr>
        <w:t xml:space="preserve"> م</w:t>
      </w:r>
      <w:r w:rsidRPr="001C016F">
        <w:rPr>
          <w:rFonts w:ascii="IRANSans" w:eastAsia="Times New Roman" w:hAnsi="IRANSans" w:cs="B Lotus" w:hint="cs"/>
          <w:b/>
          <w:bCs/>
          <w:color w:val="333333"/>
          <w:sz w:val="28"/>
          <w:szCs w:val="28"/>
          <w:rtl/>
        </w:rPr>
        <w:t>ی</w:t>
      </w:r>
      <w:r w:rsidRPr="001C016F">
        <w:rPr>
          <w:rFonts w:ascii="IRANSans" w:eastAsia="Times New Roman" w:hAnsi="IRANSans" w:cs="B Lotus" w:hint="eastAsia"/>
          <w:b/>
          <w:bCs/>
          <w:color w:val="333333"/>
          <w:sz w:val="28"/>
          <w:szCs w:val="28"/>
          <w:rtl/>
        </w:rPr>
        <w:t>کروالکترون</w:t>
      </w:r>
      <w:r w:rsidRPr="001C016F">
        <w:rPr>
          <w:rFonts w:ascii="IRANSans" w:eastAsia="Times New Roman" w:hAnsi="IRANSans" w:cs="B Lotus" w:hint="cs"/>
          <w:b/>
          <w:bCs/>
          <w:color w:val="333333"/>
          <w:sz w:val="28"/>
          <w:szCs w:val="28"/>
          <w:rtl/>
        </w:rPr>
        <w:t>ی</w:t>
      </w:r>
      <w:r w:rsidRPr="001C016F">
        <w:rPr>
          <w:rFonts w:ascii="IRANSans" w:eastAsia="Times New Roman" w:hAnsi="IRANSans" w:cs="B Lotus" w:hint="eastAsia"/>
          <w:b/>
          <w:bCs/>
          <w:color w:val="333333"/>
          <w:sz w:val="28"/>
          <w:szCs w:val="28"/>
          <w:rtl/>
        </w:rPr>
        <w:t>ک</w:t>
      </w:r>
    </w:p>
    <w:p w14:paraId="51418134" w14:textId="0485C933" w:rsidR="001C016F" w:rsidRPr="001C016F" w:rsidRDefault="001C016F" w:rsidP="001C016F">
      <w:pPr>
        <w:shd w:val="clear" w:color="auto" w:fill="FFFFFF"/>
        <w:bidi/>
        <w:spacing w:after="165" w:line="240" w:lineRule="auto"/>
        <w:rPr>
          <w:rFonts w:ascii="IRANSans" w:eastAsia="Times New Roman" w:hAnsi="IRANSans" w:cs="B Lotus"/>
          <w:color w:val="333333"/>
          <w:sz w:val="28"/>
          <w:szCs w:val="28"/>
          <w:rtl/>
        </w:rPr>
      </w:pPr>
      <w:r w:rsidRPr="001C016F">
        <w:rPr>
          <w:rFonts w:ascii="IRANSans" w:eastAsia="Times New Roman" w:hAnsi="IRANSans" w:cs="B Lotus" w:hint="eastAsia"/>
          <w:color w:val="333333"/>
          <w:sz w:val="28"/>
          <w:szCs w:val="28"/>
          <w:rtl/>
        </w:rPr>
        <w:t>بخش‌ها</w:t>
      </w:r>
      <w:r w:rsidRPr="001C016F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1C016F">
        <w:rPr>
          <w:rFonts w:ascii="IRANSans" w:eastAsia="Times New Roman" w:hAnsi="IRANSans" w:cs="B Lotus"/>
          <w:color w:val="333333"/>
          <w:sz w:val="28"/>
          <w:szCs w:val="28"/>
          <w:rtl/>
        </w:rPr>
        <w:t xml:space="preserve"> اصل</w:t>
      </w:r>
      <w:r w:rsidRPr="001C016F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1C016F">
        <w:rPr>
          <w:rFonts w:ascii="IRANSans" w:eastAsia="Times New Roman" w:hAnsi="IRANSans" w:cs="B Lotus"/>
          <w:color w:val="333333"/>
          <w:sz w:val="28"/>
          <w:szCs w:val="28"/>
          <w:rtl/>
        </w:rPr>
        <w:t xml:space="preserve"> ر</w:t>
      </w:r>
      <w:r w:rsidRPr="001C016F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1C016F">
        <w:rPr>
          <w:rFonts w:ascii="IRANSans" w:eastAsia="Times New Roman" w:hAnsi="IRANSans" w:cs="B Lotus" w:hint="eastAsia"/>
          <w:color w:val="333333"/>
          <w:sz w:val="28"/>
          <w:szCs w:val="28"/>
          <w:rtl/>
        </w:rPr>
        <w:t>زتراشه‌ها</w:t>
      </w:r>
      <w:r w:rsidR="008E1E38">
        <w:rPr>
          <w:rFonts w:ascii="IRANSans" w:eastAsia="Times New Roman" w:hAnsi="IRANSans" w:cs="B Lotus" w:hint="cs"/>
          <w:color w:val="333333"/>
          <w:sz w:val="28"/>
          <w:szCs w:val="28"/>
          <w:rtl/>
        </w:rPr>
        <w:t xml:space="preserve"> شامل موارد زیر می‌شود:</w:t>
      </w:r>
    </w:p>
    <w:p w14:paraId="590698F5" w14:textId="37A9343C" w:rsidR="001C016F" w:rsidRPr="006F4320" w:rsidRDefault="001C016F" w:rsidP="006F4320">
      <w:pPr>
        <w:pStyle w:val="ListParagraph"/>
        <w:numPr>
          <w:ilvl w:val="0"/>
          <w:numId w:val="7"/>
        </w:numPr>
        <w:shd w:val="clear" w:color="auto" w:fill="FFFFFF"/>
        <w:bidi/>
        <w:spacing w:after="165" w:line="240" w:lineRule="auto"/>
        <w:rPr>
          <w:rFonts w:ascii="IRANSans" w:eastAsia="Times New Roman" w:hAnsi="IRANSans" w:cs="B Lotus"/>
          <w:color w:val="333333"/>
          <w:sz w:val="28"/>
          <w:szCs w:val="28"/>
          <w:rtl/>
        </w:rPr>
      </w:pP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>ر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6F4320">
        <w:rPr>
          <w:rFonts w:ascii="IRANSans" w:eastAsia="Times New Roman" w:hAnsi="IRANSans" w:cs="B Lotus" w:hint="eastAsia"/>
          <w:color w:val="333333"/>
          <w:sz w:val="28"/>
          <w:szCs w:val="28"/>
          <w:rtl/>
        </w:rPr>
        <w:t>زپردازنده‌ها</w:t>
      </w:r>
    </w:p>
    <w:p w14:paraId="6D26CC83" w14:textId="7558842F" w:rsidR="001C016F" w:rsidRPr="006F4320" w:rsidRDefault="001C016F" w:rsidP="006F4320">
      <w:pPr>
        <w:pStyle w:val="ListParagraph"/>
        <w:numPr>
          <w:ilvl w:val="0"/>
          <w:numId w:val="7"/>
        </w:numPr>
        <w:shd w:val="clear" w:color="auto" w:fill="FFFFFF"/>
        <w:bidi/>
        <w:spacing w:after="165" w:line="240" w:lineRule="auto"/>
        <w:rPr>
          <w:rFonts w:ascii="IRANSans" w:eastAsia="Times New Roman" w:hAnsi="IRANSans" w:cs="B Lotus"/>
          <w:color w:val="333333"/>
          <w:sz w:val="28"/>
          <w:szCs w:val="28"/>
          <w:rtl/>
        </w:rPr>
      </w:pP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>حافظه‌ها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 xml:space="preserve"> استاندارد</w:t>
      </w:r>
    </w:p>
    <w:p w14:paraId="7F12C4D2" w14:textId="06C04FAE" w:rsidR="001C016F" w:rsidRDefault="001C016F" w:rsidP="006F4320">
      <w:pPr>
        <w:pStyle w:val="ListParagraph"/>
        <w:numPr>
          <w:ilvl w:val="0"/>
          <w:numId w:val="7"/>
        </w:numPr>
        <w:shd w:val="clear" w:color="auto" w:fill="FFFFFF"/>
        <w:bidi/>
        <w:spacing w:after="165" w:line="240" w:lineRule="auto"/>
        <w:rPr>
          <w:rFonts w:ascii="IRANSans" w:eastAsia="Times New Roman" w:hAnsi="IRANSans" w:cs="B Lotus"/>
          <w:color w:val="333333"/>
          <w:sz w:val="28"/>
          <w:szCs w:val="28"/>
        </w:rPr>
      </w:pP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>کتاب‌خانه‌ها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 xml:space="preserve"> سلول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 xml:space="preserve"> استاندارد</w:t>
      </w:r>
    </w:p>
    <w:p w14:paraId="1ABD6D40" w14:textId="4F571CC4" w:rsidR="008E1E38" w:rsidRPr="006F4320" w:rsidRDefault="008E1E38" w:rsidP="008E1E38">
      <w:pPr>
        <w:pStyle w:val="ListParagraph"/>
        <w:numPr>
          <w:ilvl w:val="0"/>
          <w:numId w:val="7"/>
        </w:numPr>
        <w:shd w:val="clear" w:color="auto" w:fill="FFFFFF"/>
        <w:bidi/>
        <w:spacing w:after="165" w:line="240" w:lineRule="auto"/>
        <w:rPr>
          <w:rFonts w:ascii="IRANSans" w:eastAsia="Times New Roman" w:hAnsi="IRANSans" w:cs="B Lotus"/>
          <w:color w:val="333333"/>
          <w:sz w:val="28"/>
          <w:szCs w:val="28"/>
          <w:rtl/>
        </w:rPr>
      </w:pPr>
      <w:r>
        <w:rPr>
          <w:rFonts w:ascii="IRANSans" w:eastAsia="Times New Roman" w:hAnsi="IRANSans" w:cs="B Lotus" w:hint="cs"/>
          <w:color w:val="333333"/>
          <w:sz w:val="28"/>
          <w:szCs w:val="28"/>
          <w:rtl/>
          <w:lang w:bidi="fa-IR"/>
        </w:rPr>
        <w:t>مبدل‌های سیگنال آنالوگ و دیجیتال</w:t>
      </w:r>
    </w:p>
    <w:p w14:paraId="4E7F0535" w14:textId="3F1844BD" w:rsidR="00D615AB" w:rsidRPr="00D615AB" w:rsidRDefault="001C016F" w:rsidP="00D615AB">
      <w:pPr>
        <w:pStyle w:val="ListParagraph"/>
        <w:numPr>
          <w:ilvl w:val="0"/>
          <w:numId w:val="7"/>
        </w:numPr>
        <w:shd w:val="clear" w:color="auto" w:fill="FFFFFF"/>
        <w:bidi/>
        <w:spacing w:after="165" w:line="240" w:lineRule="auto"/>
        <w:rPr>
          <w:rFonts w:ascii="IRANSans" w:eastAsia="Times New Roman" w:hAnsi="IRANSans" w:cs="B Lotus"/>
          <w:color w:val="333333"/>
          <w:sz w:val="28"/>
          <w:szCs w:val="28"/>
          <w:rtl/>
        </w:rPr>
      </w:pP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>معمار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ی‌</w:t>
      </w:r>
      <w:r w:rsidRPr="006F4320">
        <w:rPr>
          <w:rFonts w:ascii="IRANSans" w:eastAsia="Times New Roman" w:hAnsi="IRANSans" w:cs="B Lotus" w:hint="eastAsia"/>
          <w:color w:val="333333"/>
          <w:sz w:val="28"/>
          <w:szCs w:val="28"/>
          <w:rtl/>
        </w:rPr>
        <w:t>ها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 xml:space="preserve"> ارتباط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 xml:space="preserve"> ب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6F4320">
        <w:rPr>
          <w:rFonts w:ascii="IRANSans" w:eastAsia="Times New Roman" w:hAnsi="IRANSans" w:cs="B Lotus" w:hint="eastAsia"/>
          <w:color w:val="333333"/>
          <w:sz w:val="28"/>
          <w:szCs w:val="28"/>
          <w:rtl/>
        </w:rPr>
        <w:t>ن</w:t>
      </w: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 xml:space="preserve"> بلوک‌ها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 xml:space="preserve"> مختلف 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6F4320">
        <w:rPr>
          <w:rFonts w:ascii="IRANSans" w:eastAsia="Times New Roman" w:hAnsi="IRANSans" w:cs="B Lotus" w:hint="eastAsia"/>
          <w:color w:val="333333"/>
          <w:sz w:val="28"/>
          <w:szCs w:val="28"/>
          <w:rtl/>
        </w:rPr>
        <w:t>ک</w:t>
      </w: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 xml:space="preserve"> تراشه</w:t>
      </w:r>
    </w:p>
    <w:p w14:paraId="107E21A1" w14:textId="3D921479" w:rsidR="001C016F" w:rsidRPr="001C016F" w:rsidRDefault="001C016F" w:rsidP="001C016F">
      <w:pPr>
        <w:shd w:val="clear" w:color="auto" w:fill="FFFFFF"/>
        <w:bidi/>
        <w:spacing w:after="165" w:line="240" w:lineRule="auto"/>
        <w:rPr>
          <w:rFonts w:ascii="IRANSans" w:eastAsia="Times New Roman" w:hAnsi="IRANSans" w:cs="B Lotus"/>
          <w:color w:val="333333"/>
          <w:sz w:val="28"/>
          <w:szCs w:val="28"/>
          <w:rtl/>
        </w:rPr>
      </w:pPr>
      <w:r w:rsidRPr="001C016F">
        <w:rPr>
          <w:rFonts w:ascii="IRANSans" w:eastAsia="Times New Roman" w:hAnsi="IRANSans" w:cs="B Lotus" w:hint="eastAsia"/>
          <w:color w:val="333333"/>
          <w:sz w:val="28"/>
          <w:szCs w:val="28"/>
          <w:rtl/>
        </w:rPr>
        <w:t>حوزه‌ها</w:t>
      </w:r>
      <w:r w:rsidRPr="001C016F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1C016F">
        <w:rPr>
          <w:rFonts w:ascii="IRANSans" w:eastAsia="Times New Roman" w:hAnsi="IRANSans" w:cs="B Lotus"/>
          <w:color w:val="333333"/>
          <w:sz w:val="28"/>
          <w:szCs w:val="28"/>
          <w:rtl/>
        </w:rPr>
        <w:t xml:space="preserve"> کاربرد</w:t>
      </w:r>
      <w:r w:rsidRPr="001C016F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="008E1E38">
        <w:rPr>
          <w:rFonts w:ascii="IRANSans" w:eastAsia="Times New Roman" w:hAnsi="IRANSans" w:cs="B Lotus" w:hint="cs"/>
          <w:color w:val="333333"/>
          <w:sz w:val="28"/>
          <w:szCs w:val="28"/>
          <w:rtl/>
        </w:rPr>
        <w:t xml:space="preserve"> مورد نظر شامل موارد زیر است:</w:t>
      </w:r>
    </w:p>
    <w:p w14:paraId="51DCD203" w14:textId="1959439E" w:rsidR="001C016F" w:rsidRPr="006F4320" w:rsidRDefault="001C016F" w:rsidP="006F4320">
      <w:pPr>
        <w:pStyle w:val="ListParagraph"/>
        <w:numPr>
          <w:ilvl w:val="0"/>
          <w:numId w:val="6"/>
        </w:numPr>
        <w:shd w:val="clear" w:color="auto" w:fill="FFFFFF"/>
        <w:bidi/>
        <w:spacing w:after="165" w:line="240" w:lineRule="auto"/>
        <w:rPr>
          <w:rFonts w:ascii="IRANSans" w:eastAsia="Times New Roman" w:hAnsi="IRANSans" w:cs="B Lotus"/>
          <w:color w:val="333333"/>
          <w:sz w:val="28"/>
          <w:szCs w:val="28"/>
          <w:rtl/>
        </w:rPr>
      </w:pP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lastRenderedPageBreak/>
        <w:t>خودرو و حمل‌ونقل</w:t>
      </w:r>
    </w:p>
    <w:p w14:paraId="1F71A398" w14:textId="1083B960" w:rsidR="001C016F" w:rsidRPr="006F4320" w:rsidRDefault="001C016F" w:rsidP="006F4320">
      <w:pPr>
        <w:pStyle w:val="ListParagraph"/>
        <w:numPr>
          <w:ilvl w:val="0"/>
          <w:numId w:val="6"/>
        </w:numPr>
        <w:shd w:val="clear" w:color="auto" w:fill="FFFFFF"/>
        <w:bidi/>
        <w:spacing w:after="165" w:line="240" w:lineRule="auto"/>
        <w:rPr>
          <w:rFonts w:ascii="IRANSans" w:eastAsia="Times New Roman" w:hAnsi="IRANSans" w:cs="B Lotus"/>
          <w:color w:val="333333"/>
          <w:sz w:val="28"/>
          <w:szCs w:val="28"/>
          <w:rtl/>
        </w:rPr>
      </w:pP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>ابزارها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 xml:space="preserve"> پزشک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</w:p>
    <w:p w14:paraId="659DC446" w14:textId="286B5B76" w:rsidR="001C016F" w:rsidRPr="006F4320" w:rsidRDefault="001C016F" w:rsidP="006F4320">
      <w:pPr>
        <w:pStyle w:val="ListParagraph"/>
        <w:numPr>
          <w:ilvl w:val="0"/>
          <w:numId w:val="6"/>
        </w:numPr>
        <w:shd w:val="clear" w:color="auto" w:fill="FFFFFF"/>
        <w:bidi/>
        <w:spacing w:after="165" w:line="240" w:lineRule="auto"/>
        <w:rPr>
          <w:rFonts w:ascii="IRANSans" w:eastAsia="Times New Roman" w:hAnsi="IRANSans" w:cs="B Lotus"/>
          <w:color w:val="333333"/>
          <w:sz w:val="28"/>
          <w:szCs w:val="28"/>
          <w:rtl/>
        </w:rPr>
      </w:pP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>ابزارها و تجه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6F4320">
        <w:rPr>
          <w:rFonts w:ascii="IRANSans" w:eastAsia="Times New Roman" w:hAnsi="IRANSans" w:cs="B Lotus" w:hint="eastAsia"/>
          <w:color w:val="333333"/>
          <w:sz w:val="28"/>
          <w:szCs w:val="28"/>
          <w:rtl/>
        </w:rPr>
        <w:t>زات</w:t>
      </w: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 xml:space="preserve"> عموم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 xml:space="preserve"> صنعت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</w:p>
    <w:p w14:paraId="4FAAB733" w14:textId="5FFD1707" w:rsidR="001C016F" w:rsidRPr="006F4320" w:rsidRDefault="001C016F" w:rsidP="006F4320">
      <w:pPr>
        <w:pStyle w:val="ListParagraph"/>
        <w:numPr>
          <w:ilvl w:val="0"/>
          <w:numId w:val="6"/>
        </w:numPr>
        <w:shd w:val="clear" w:color="auto" w:fill="FFFFFF"/>
        <w:bidi/>
        <w:spacing w:after="165" w:line="240" w:lineRule="auto"/>
        <w:jc w:val="both"/>
        <w:rPr>
          <w:rFonts w:ascii="IRANSans" w:eastAsia="Times New Roman" w:hAnsi="IRANSans" w:cs="B Lotus"/>
          <w:color w:val="333333"/>
          <w:sz w:val="28"/>
          <w:szCs w:val="28"/>
          <w:rtl/>
        </w:rPr>
      </w:pP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>الکترون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  <w:r w:rsidRPr="006F4320">
        <w:rPr>
          <w:rFonts w:ascii="IRANSans" w:eastAsia="Times New Roman" w:hAnsi="IRANSans" w:cs="B Lotus" w:hint="eastAsia"/>
          <w:color w:val="333333"/>
          <w:sz w:val="28"/>
          <w:szCs w:val="28"/>
          <w:rtl/>
        </w:rPr>
        <w:t>ک</w:t>
      </w:r>
      <w:r w:rsidRPr="006F4320">
        <w:rPr>
          <w:rFonts w:ascii="IRANSans" w:eastAsia="Times New Roman" w:hAnsi="IRANSans" w:cs="B Lotus"/>
          <w:color w:val="333333"/>
          <w:sz w:val="28"/>
          <w:szCs w:val="28"/>
          <w:rtl/>
        </w:rPr>
        <w:t xml:space="preserve"> مصرف</w:t>
      </w:r>
      <w:r w:rsidRPr="006F4320">
        <w:rPr>
          <w:rFonts w:ascii="IRANSans" w:eastAsia="Times New Roman" w:hAnsi="IRANSans" w:cs="B Lotus" w:hint="cs"/>
          <w:color w:val="333333"/>
          <w:sz w:val="28"/>
          <w:szCs w:val="28"/>
          <w:rtl/>
        </w:rPr>
        <w:t>ی</w:t>
      </w:r>
    </w:p>
    <w:sectPr w:rsidR="001C016F" w:rsidRPr="006F4320" w:rsidSect="00D615AB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0A8B"/>
    <w:multiLevelType w:val="hybridMultilevel"/>
    <w:tmpl w:val="48CA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429BA"/>
    <w:multiLevelType w:val="multilevel"/>
    <w:tmpl w:val="0AD6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51072"/>
    <w:multiLevelType w:val="hybridMultilevel"/>
    <w:tmpl w:val="4DE60A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6F54A6"/>
    <w:multiLevelType w:val="hybridMultilevel"/>
    <w:tmpl w:val="5A32A8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30A90"/>
    <w:multiLevelType w:val="hybridMultilevel"/>
    <w:tmpl w:val="D7E02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951F09"/>
    <w:multiLevelType w:val="hybridMultilevel"/>
    <w:tmpl w:val="CDCE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93"/>
    <w:rsid w:val="001C016F"/>
    <w:rsid w:val="00202393"/>
    <w:rsid w:val="00685A6C"/>
    <w:rsid w:val="006F4320"/>
    <w:rsid w:val="00741572"/>
    <w:rsid w:val="008424D3"/>
    <w:rsid w:val="008B52DA"/>
    <w:rsid w:val="008E1E38"/>
    <w:rsid w:val="00D615AB"/>
    <w:rsid w:val="00D94D9A"/>
    <w:rsid w:val="00E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F1438"/>
  <w15:chartTrackingRefBased/>
  <w15:docId w15:val="{327E57CF-F7FB-4126-B391-79BB3DCF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1092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</dc:creator>
  <cp:keywords/>
  <dc:description/>
  <cp:lastModifiedBy>Saeid Maddah</cp:lastModifiedBy>
  <cp:revision>2</cp:revision>
  <dcterms:created xsi:type="dcterms:W3CDTF">2024-06-15T09:02:00Z</dcterms:created>
  <dcterms:modified xsi:type="dcterms:W3CDTF">2024-06-15T09:02:00Z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9cd41c79a041c8fa2420fce94329885c61233725cd58ce4280fa6d1731e4781b</vt:lpwstr>
  </property>
</Properties>
</file>