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4A0" w:firstRow="1" w:lastRow="0" w:firstColumn="1" w:lastColumn="0" w:noHBand="0" w:noVBand="1"/>
      </w:tblPr>
      <w:tblGrid>
        <w:gridCol w:w="11064"/>
      </w:tblGrid>
      <w:tr w:rsidR="009F7591" w14:paraId="0CDAA7DE"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606B3B9C" w14:textId="77777777" w:rsidR="009F7591" w:rsidRDefault="009F7591" w:rsidP="008833FD">
            <w:pPr>
              <w:pStyle w:val="TableContents"/>
              <w:pageBreakBefore/>
              <w:bidi/>
              <w:rPr>
                <w:rFonts w:cs="B Zar"/>
                <w:b/>
                <w:bCs/>
                <w:sz w:val="28"/>
                <w:szCs w:val="28"/>
              </w:rPr>
            </w:pPr>
            <w:r>
              <w:rPr>
                <w:rFonts w:cs="B Zar"/>
                <w:b/>
                <w:bCs/>
                <w:sz w:val="28"/>
                <w:szCs w:val="28"/>
                <w:rtl/>
              </w:rPr>
              <w:t xml:space="preserve">عنوان پروژه: </w:t>
            </w:r>
            <w:r>
              <w:rPr>
                <w:rFonts w:cs="B Zar"/>
                <w:sz w:val="28"/>
                <w:szCs w:val="28"/>
                <w:rtl/>
                <w:lang w:bidi="ar-SA"/>
              </w:rPr>
              <w:t xml:space="preserve">ساخت شیلدمغناطیسی </w:t>
            </w:r>
            <w:r>
              <w:rPr>
                <w:rFonts w:cs="B Zar"/>
                <w:sz w:val="28"/>
                <w:szCs w:val="28"/>
                <w:lang w:bidi="ar-SA"/>
              </w:rPr>
              <w:t>3</w:t>
            </w:r>
            <w:r>
              <w:rPr>
                <w:rFonts w:cs="B Zar"/>
                <w:sz w:val="28"/>
                <w:szCs w:val="28"/>
                <w:rtl/>
                <w:lang w:bidi="ar-SA"/>
              </w:rPr>
              <w:t xml:space="preserve"> لایه</w:t>
            </w:r>
          </w:p>
        </w:tc>
      </w:tr>
      <w:tr w:rsidR="009F7591" w14:paraId="6A594222" w14:textId="77777777" w:rsidTr="008833FD">
        <w:tc>
          <w:tcPr>
            <w:tcW w:w="11064" w:type="dxa"/>
            <w:tcBorders>
              <w:left w:val="single" w:sz="4" w:space="0" w:color="000000"/>
              <w:bottom w:val="single" w:sz="4" w:space="0" w:color="000000"/>
              <w:right w:val="single" w:sz="4" w:space="0" w:color="000000"/>
            </w:tcBorders>
            <w:vAlign w:val="center"/>
          </w:tcPr>
          <w:p w14:paraId="3B669B1C" w14:textId="77777777" w:rsidR="009F7591" w:rsidRDefault="009F7591" w:rsidP="008833FD">
            <w:pPr>
              <w:pStyle w:val="TableContents"/>
              <w:bidi/>
              <w:rPr>
                <w:rFonts w:cs="B Zar"/>
                <w:b/>
                <w:bCs/>
                <w:sz w:val="28"/>
                <w:szCs w:val="28"/>
                <w:lang w:bidi="ar-SA"/>
              </w:rPr>
            </w:pPr>
            <w:r>
              <w:rPr>
                <w:rFonts w:cs="B Zar"/>
                <w:b/>
                <w:bCs/>
                <w:sz w:val="28"/>
                <w:szCs w:val="28"/>
                <w:rtl/>
                <w:lang w:bidi="ar-SA"/>
              </w:rPr>
              <w:t xml:space="preserve">واژگان کلیدی: </w:t>
            </w:r>
            <w:r>
              <w:rPr>
                <w:rFonts w:cs="B Zar"/>
                <w:sz w:val="28"/>
                <w:szCs w:val="28"/>
                <w:rtl/>
                <w:lang w:bidi="ar-SA"/>
              </w:rPr>
              <w:t>شیلد سه لایه مغناطیسی- میومتال- دگاوسینگ</w:t>
            </w:r>
          </w:p>
        </w:tc>
      </w:tr>
      <w:tr w:rsidR="009F7591" w14:paraId="4119E588" w14:textId="77777777" w:rsidTr="008833FD">
        <w:tc>
          <w:tcPr>
            <w:tcW w:w="11064" w:type="dxa"/>
            <w:tcBorders>
              <w:left w:val="single" w:sz="4" w:space="0" w:color="000000"/>
              <w:bottom w:val="single" w:sz="4" w:space="0" w:color="000000"/>
              <w:right w:val="single" w:sz="4" w:space="0" w:color="000000"/>
            </w:tcBorders>
            <w:vAlign w:val="center"/>
          </w:tcPr>
          <w:p w14:paraId="7D4AFEB2" w14:textId="77777777" w:rsidR="009F7591" w:rsidRDefault="009F7591" w:rsidP="008833FD">
            <w:pPr>
              <w:pStyle w:val="TableContents"/>
              <w:bidi/>
              <w:rPr>
                <w:rFonts w:cs="B Zar"/>
                <w:b/>
                <w:bCs/>
                <w:sz w:val="28"/>
                <w:szCs w:val="28"/>
              </w:rPr>
            </w:pPr>
            <w:r>
              <w:rPr>
                <w:rFonts w:cs="B Zar"/>
                <w:b/>
                <w:bCs/>
                <w:sz w:val="28"/>
                <w:szCs w:val="28"/>
                <w:rtl/>
                <w:lang w:bidi="ar-SA"/>
              </w:rPr>
              <w:t xml:space="preserve">پیش نیازها: </w:t>
            </w:r>
            <w:r>
              <w:rPr>
                <w:rFonts w:cs="B Zar"/>
                <w:sz w:val="28"/>
                <w:szCs w:val="28"/>
                <w:rtl/>
                <w:lang w:bidi="ar-SA"/>
              </w:rPr>
              <w:t>مواد میومتال-تجهیزات اندازه گیری میدان مغناطیسی</w:t>
            </w:r>
          </w:p>
        </w:tc>
      </w:tr>
      <w:tr w:rsidR="009F7591" w14:paraId="78316282" w14:textId="77777777" w:rsidTr="008833FD">
        <w:tc>
          <w:tcPr>
            <w:tcW w:w="11064" w:type="dxa"/>
            <w:tcBorders>
              <w:left w:val="single" w:sz="4" w:space="0" w:color="000000"/>
              <w:bottom w:val="single" w:sz="4" w:space="0" w:color="000000"/>
              <w:right w:val="single" w:sz="4" w:space="0" w:color="000000"/>
            </w:tcBorders>
            <w:vAlign w:val="center"/>
          </w:tcPr>
          <w:p w14:paraId="1987576B" w14:textId="77777777" w:rsidR="009F7591" w:rsidRDefault="009F7591" w:rsidP="008833FD">
            <w:pPr>
              <w:pStyle w:val="TableContents"/>
              <w:bidi/>
              <w:rPr>
                <w:rFonts w:cs="B Zar"/>
                <w:b/>
                <w:bCs/>
                <w:sz w:val="28"/>
                <w:szCs w:val="28"/>
              </w:rPr>
            </w:pPr>
            <w:r>
              <w:rPr>
                <w:rFonts w:cs="B Zar"/>
                <w:b/>
                <w:bCs/>
                <w:sz w:val="28"/>
                <w:szCs w:val="28"/>
                <w:rtl/>
              </w:rPr>
              <w:t xml:space="preserve">کاربردها:  </w:t>
            </w:r>
            <w:r>
              <w:rPr>
                <w:rFonts w:cs="B Zar"/>
                <w:sz w:val="28"/>
                <w:szCs w:val="28"/>
                <w:rtl/>
              </w:rPr>
              <w:t>کالیبراسیون مگنتومترهای بسیار دقیق،از تجهیزات کاربردی در ساخت: ساعت اتمی، گرانش سنج، شفافیت القایی الکترومغناطیسی، حافظه های کوانتومی و ...</w:t>
            </w:r>
          </w:p>
        </w:tc>
      </w:tr>
      <w:tr w:rsidR="009F7591" w14:paraId="3971788A" w14:textId="77777777" w:rsidTr="008833FD">
        <w:tc>
          <w:tcPr>
            <w:tcW w:w="11064" w:type="dxa"/>
            <w:tcBorders>
              <w:left w:val="single" w:sz="4" w:space="0" w:color="000000"/>
              <w:bottom w:val="single" w:sz="4" w:space="0" w:color="000000"/>
              <w:right w:val="single" w:sz="4" w:space="0" w:color="000000"/>
            </w:tcBorders>
            <w:vAlign w:val="center"/>
          </w:tcPr>
          <w:p w14:paraId="199D0FBD" w14:textId="77777777" w:rsidR="009F7591" w:rsidRDefault="009F7591" w:rsidP="008833FD">
            <w:pPr>
              <w:pStyle w:val="TableContents"/>
              <w:bidi/>
              <w:rPr>
                <w:rFonts w:cs="B Zar"/>
                <w:b/>
                <w:bCs/>
                <w:sz w:val="28"/>
                <w:szCs w:val="28"/>
              </w:rPr>
            </w:pPr>
            <w:r>
              <w:rPr>
                <w:rFonts w:cs="B Zar"/>
                <w:b/>
                <w:bCs/>
                <w:sz w:val="28"/>
                <w:szCs w:val="28"/>
                <w:rtl/>
              </w:rPr>
              <w:t xml:space="preserve">شرایط موجود در کشور: </w:t>
            </w:r>
            <w:r>
              <w:rPr>
                <w:rFonts w:cs="B Zar"/>
                <w:sz w:val="28"/>
                <w:szCs w:val="28"/>
                <w:rtl/>
              </w:rPr>
              <w:t>ماده اولیه این شیلدها در کشور موجود است ولی تا کنون شیلدمغناطیسی سه لایه ساخته نشده است.</w:t>
            </w:r>
          </w:p>
        </w:tc>
      </w:tr>
      <w:tr w:rsidR="009F7591" w14:paraId="7D7E6FA8" w14:textId="77777777" w:rsidTr="008833FD">
        <w:tc>
          <w:tcPr>
            <w:tcW w:w="11064" w:type="dxa"/>
            <w:tcBorders>
              <w:left w:val="single" w:sz="4" w:space="0" w:color="000000"/>
              <w:bottom w:val="single" w:sz="4" w:space="0" w:color="000000"/>
              <w:right w:val="single" w:sz="4" w:space="0" w:color="000000"/>
            </w:tcBorders>
            <w:vAlign w:val="center"/>
          </w:tcPr>
          <w:p w14:paraId="512A066C" w14:textId="77777777" w:rsidR="009F7591" w:rsidRDefault="009F7591" w:rsidP="008833FD">
            <w:pPr>
              <w:pStyle w:val="TableContents"/>
              <w:bidi/>
              <w:rPr>
                <w:rFonts w:cs="B Zar"/>
                <w:b/>
                <w:bCs/>
                <w:sz w:val="28"/>
                <w:szCs w:val="28"/>
              </w:rPr>
            </w:pPr>
            <w:r>
              <w:rPr>
                <w:rFonts w:cs="B Zar"/>
                <w:b/>
                <w:bCs/>
                <w:sz w:val="28"/>
                <w:szCs w:val="28"/>
                <w:rtl/>
              </w:rPr>
              <w:t>شرایط موجود در دنیا:</w:t>
            </w:r>
          </w:p>
          <w:p w14:paraId="5445313A" w14:textId="77777777" w:rsidR="009F7591" w:rsidRDefault="009F7591" w:rsidP="008833FD">
            <w:pPr>
              <w:pStyle w:val="TableContents"/>
              <w:bidi/>
              <w:rPr>
                <w:rFonts w:cs="B Zar"/>
                <w:sz w:val="28"/>
                <w:szCs w:val="28"/>
              </w:rPr>
            </w:pPr>
            <w:r>
              <w:rPr>
                <w:rFonts w:cs="B Zar"/>
                <w:sz w:val="28"/>
                <w:szCs w:val="28"/>
                <w:rtl/>
              </w:rPr>
              <w:t xml:space="preserve">بعضی شرکت ها این شیلدها را به سفارش مشتری تولید و به فروش می‌رسانند. شرکت هایی مانند </w:t>
            </w:r>
            <w:r>
              <w:rPr>
                <w:rFonts w:cs="B Zar"/>
                <w:sz w:val="28"/>
                <w:szCs w:val="28"/>
              </w:rPr>
              <w:t>twinleaf</w:t>
            </w:r>
            <w:r>
              <w:rPr>
                <w:rFonts w:cs="B Zar"/>
                <w:sz w:val="28"/>
                <w:szCs w:val="28"/>
                <w:rtl/>
              </w:rPr>
              <w:t xml:space="preserve"> و یا فروشگاه چینی </w:t>
            </w:r>
            <w:proofErr w:type="spellStart"/>
            <w:r>
              <w:rPr>
                <w:rFonts w:cs="B Zar"/>
                <w:sz w:val="28"/>
                <w:szCs w:val="28"/>
              </w:rPr>
              <w:t>hzsdbj</w:t>
            </w:r>
            <w:proofErr w:type="spellEnd"/>
            <w:r>
              <w:rPr>
                <w:rFonts w:cs="B Zar"/>
                <w:sz w:val="28"/>
                <w:szCs w:val="28"/>
                <w:rtl/>
              </w:rPr>
              <w:t xml:space="preserve">. قیمت حدودی این شیلدها </w:t>
            </w:r>
            <w:r>
              <w:rPr>
                <w:rFonts w:cs="B Zar"/>
                <w:sz w:val="28"/>
                <w:szCs w:val="28"/>
              </w:rPr>
              <w:t>13000</w:t>
            </w:r>
            <w:r>
              <w:rPr>
                <w:rFonts w:cs="B Zar"/>
                <w:sz w:val="28"/>
                <w:szCs w:val="28"/>
                <w:rtl/>
              </w:rPr>
              <w:t xml:space="preserve"> دلار می‌باشد.</w:t>
            </w:r>
          </w:p>
        </w:tc>
      </w:tr>
      <w:tr w:rsidR="009F7591" w14:paraId="56ECCCA7" w14:textId="77777777" w:rsidTr="008833FD">
        <w:trPr>
          <w:trHeight w:val="1851"/>
        </w:trPr>
        <w:tc>
          <w:tcPr>
            <w:tcW w:w="11064" w:type="dxa"/>
            <w:tcBorders>
              <w:left w:val="single" w:sz="4" w:space="0" w:color="000000"/>
              <w:bottom w:val="single" w:sz="4" w:space="0" w:color="000000"/>
              <w:right w:val="single" w:sz="4" w:space="0" w:color="000000"/>
            </w:tcBorders>
            <w:vAlign w:val="center"/>
          </w:tcPr>
          <w:p w14:paraId="768E8E51" w14:textId="77777777" w:rsidR="009F7591" w:rsidRDefault="009F7591" w:rsidP="008833FD">
            <w:pPr>
              <w:pStyle w:val="TableContents"/>
              <w:bidi/>
              <w:rPr>
                <w:rFonts w:cs="B Zar"/>
                <w:b/>
                <w:bCs/>
                <w:sz w:val="28"/>
                <w:szCs w:val="28"/>
              </w:rPr>
            </w:pPr>
            <w:r>
              <w:rPr>
                <w:rFonts w:cs="B Zar"/>
                <w:b/>
                <w:bCs/>
                <w:sz w:val="28"/>
                <w:szCs w:val="28"/>
                <w:rtl/>
              </w:rPr>
              <w:t xml:space="preserve">بیان و تشریح مسئله: </w:t>
            </w:r>
          </w:p>
          <w:p w14:paraId="55F6B73B" w14:textId="77777777" w:rsidR="009F7591" w:rsidRDefault="009F7591" w:rsidP="008833FD">
            <w:pPr>
              <w:pStyle w:val="TableContents"/>
              <w:bidi/>
              <w:rPr>
                <w:rFonts w:cs="B Zar"/>
                <w:sz w:val="28"/>
                <w:szCs w:val="28"/>
              </w:rPr>
            </w:pPr>
            <w:r>
              <w:rPr>
                <w:rFonts w:cs="B Zar"/>
                <w:sz w:val="28"/>
                <w:szCs w:val="28"/>
                <w:rtl/>
              </w:rPr>
              <w:t>در بسیاری از آزمایش</w:t>
            </w:r>
            <w:r>
              <w:rPr>
                <w:rFonts w:cs="B Zar" w:hint="cs"/>
                <w:sz w:val="28"/>
                <w:szCs w:val="28"/>
                <w:rtl/>
              </w:rPr>
              <w:t>های</w:t>
            </w:r>
            <w:r>
              <w:rPr>
                <w:rFonts w:cs="B Zar"/>
                <w:sz w:val="28"/>
                <w:szCs w:val="28"/>
                <w:rtl/>
              </w:rPr>
              <w:t xml:space="preserve"> کوانتومی لازم است میدان مغناطیسی و میدان های ناشی از ادوات خنثی شوند. یکی از راهکارهای حل این مشکل در میدان های بزرگ استفاده از کویل </w:t>
            </w:r>
            <w:r>
              <w:rPr>
                <w:rFonts w:cs="B Zar"/>
                <w:sz w:val="28"/>
                <w:szCs w:val="28"/>
              </w:rPr>
              <w:t>3</w:t>
            </w:r>
            <w:r>
              <w:rPr>
                <w:rFonts w:cs="B Zar"/>
                <w:sz w:val="28"/>
                <w:szCs w:val="28"/>
                <w:rtl/>
              </w:rPr>
              <w:t xml:space="preserve"> محوره هلمهولتز می‌باشد ولی این کویل ها در میدان های کوچک دقت کافی را ندارند. ضمن اینکه با تغییرات میدان(به عنوان مثال تغییرات میدان ناشی از حرکت اسانسور ساختمان) نمیتوانند میدان زمین را خنثی کنند. به همین جهت استفاده از شیلد های مغناطیسی در آزمایشاتی که حساسیت شدیدی به میدان مغناطیسی دارند بسیار ضروری می‌باشد. جنس این شیلدها از مواد میومتال می‌باشد که به دلیل ویژگی مغناطیسی که دارند به عنوان هسته ترانس نیز استفاده میشوند و در داخل کشور هم در دسترس است. در واقع این مواد به دلیل ضریب مغناطیسی بالایی که دارند منجر به خم شدن میدان مغناطیسی در نزدیکی سطح خود می‌شوند و مانع از عبور میدان می‌شوند. به منظور بالابردن ضریب شیلدینگ این شیلدها از سه لایه مجزا از این شیلدها استفاده می‌شود که به شیلدهای سه لایه معروف هستند. تکنیک هایی نیز برای افزایش ضریب شیلدینگ به کار می‌رود مانند روش دگوسینگ که با اعمال یک میدان متناوب باعث تغییرات دوقطبی های مغناطیسی ماده میومتال شده و باعث افزایش کارایی شیلد می‌شود. </w:t>
            </w:r>
          </w:p>
          <w:p w14:paraId="74E02B5F" w14:textId="77777777" w:rsidR="009F7591" w:rsidRDefault="009F7591" w:rsidP="008833FD">
            <w:pPr>
              <w:pStyle w:val="TableContents"/>
              <w:bidi/>
              <w:rPr>
                <w:rFonts w:cs="B Zar"/>
                <w:sz w:val="28"/>
                <w:szCs w:val="28"/>
              </w:rPr>
            </w:pPr>
          </w:p>
        </w:tc>
      </w:tr>
      <w:tr w:rsidR="009F7591" w14:paraId="5F48C646"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5574074C" w14:textId="77777777" w:rsidR="009F7591" w:rsidRDefault="009F7591" w:rsidP="008833FD">
            <w:pPr>
              <w:pStyle w:val="TableContents"/>
              <w:bidi/>
              <w:jc w:val="both"/>
              <w:rPr>
                <w:rFonts w:cs="B Zar"/>
                <w:b/>
                <w:bCs/>
                <w:sz w:val="28"/>
                <w:szCs w:val="28"/>
              </w:rPr>
            </w:pPr>
            <w:r>
              <w:rPr>
                <w:rFonts w:cs="B Zar"/>
                <w:b/>
                <w:bCs/>
                <w:sz w:val="28"/>
                <w:szCs w:val="28"/>
                <w:rtl/>
              </w:rPr>
              <w:t xml:space="preserve">اهداف پروژه: </w:t>
            </w:r>
            <w:r>
              <w:rPr>
                <w:rFonts w:cs="B Zar"/>
                <w:sz w:val="28"/>
                <w:szCs w:val="28"/>
                <w:rtl/>
              </w:rPr>
              <w:t>ساخت شیلد مغناطیسی با کاهش میدان زمینه تا ده میلی گاوس جهت فراهم کردن امکان استفاده از شیلدهای مغناطیسی با ابعاد مختلف در آزمایشات فوق دقیق مانند حسگرهای فوق دقیق، ساعت های اتمی و ...</w:t>
            </w:r>
          </w:p>
        </w:tc>
      </w:tr>
      <w:tr w:rsidR="009F7591" w14:paraId="30C9D757"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05EB5934" w14:textId="77777777" w:rsidR="009F7591" w:rsidRDefault="009F7591" w:rsidP="008833FD">
            <w:pPr>
              <w:pStyle w:val="TableContents"/>
              <w:bidi/>
              <w:jc w:val="both"/>
              <w:rPr>
                <w:rFonts w:cs="B Zar"/>
                <w:b/>
                <w:bCs/>
                <w:sz w:val="28"/>
                <w:szCs w:val="28"/>
              </w:rPr>
            </w:pPr>
            <w:r>
              <w:rPr>
                <w:rFonts w:cs="B Zar"/>
                <w:b/>
                <w:bCs/>
                <w:sz w:val="28"/>
                <w:szCs w:val="28"/>
                <w:rtl/>
              </w:rPr>
              <w:t xml:space="preserve">مرحله‌ی بعدی پروژه: </w:t>
            </w:r>
            <w:r>
              <w:rPr>
                <w:rFonts w:cs="B Zar"/>
                <w:sz w:val="28"/>
                <w:szCs w:val="28"/>
                <w:rtl/>
              </w:rPr>
              <w:t xml:space="preserve">افزایش ضریب شیلدینگ تا </w:t>
            </w:r>
            <w:r>
              <w:rPr>
                <w:rFonts w:cs="B Zar"/>
                <w:sz w:val="28"/>
                <w:szCs w:val="28"/>
              </w:rPr>
              <w:t>10</w:t>
            </w:r>
            <w:r>
              <w:rPr>
                <w:rFonts w:cs="B Zar"/>
                <w:sz w:val="28"/>
                <w:szCs w:val="28"/>
                <w:vertAlign w:val="superscript"/>
              </w:rPr>
              <w:t>6</w:t>
            </w:r>
          </w:p>
        </w:tc>
      </w:tr>
      <w:tr w:rsidR="009F7591" w14:paraId="030DD3E3"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4A56E7F7" w14:textId="77777777" w:rsidR="009F7591" w:rsidRDefault="009F7591" w:rsidP="008833FD">
            <w:pPr>
              <w:pStyle w:val="TableContents"/>
              <w:bidi/>
              <w:jc w:val="both"/>
              <w:rPr>
                <w:rFonts w:cs="B Zar"/>
                <w:b/>
                <w:bCs/>
                <w:color w:val="C00000"/>
                <w:sz w:val="28"/>
                <w:szCs w:val="28"/>
              </w:rPr>
            </w:pPr>
            <w:r>
              <w:rPr>
                <w:rFonts w:cs="B Zar"/>
                <w:b/>
                <w:bCs/>
                <w:sz w:val="28"/>
                <w:szCs w:val="28"/>
                <w:rtl/>
              </w:rPr>
              <w:t xml:space="preserve">خروجی‌های مورد انتظار: </w:t>
            </w:r>
            <w:r>
              <w:rPr>
                <w:rFonts w:cs="B Zar"/>
                <w:sz w:val="28"/>
                <w:szCs w:val="28"/>
                <w:rtl/>
              </w:rPr>
              <w:t xml:space="preserve">شیلد سه لایه مغناطیسی با ضریب شیلدینگ </w:t>
            </w:r>
            <w:r>
              <w:rPr>
                <w:rFonts w:cs="B Zar"/>
                <w:sz w:val="28"/>
                <w:szCs w:val="28"/>
              </w:rPr>
              <w:t>10</w:t>
            </w:r>
            <w:r>
              <w:rPr>
                <w:rFonts w:cs="B Zar"/>
                <w:sz w:val="28"/>
                <w:szCs w:val="28"/>
                <w:vertAlign w:val="superscript"/>
              </w:rPr>
              <w:t>5</w:t>
            </w:r>
            <w:r>
              <w:rPr>
                <w:rFonts w:cs="B Zar"/>
                <w:sz w:val="28"/>
                <w:szCs w:val="28"/>
                <w:vertAlign w:val="superscript"/>
                <w:rtl/>
              </w:rPr>
              <w:t xml:space="preserve"> </w:t>
            </w:r>
            <w:r>
              <w:rPr>
                <w:rFonts w:cs="B Zar"/>
                <w:sz w:val="28"/>
                <w:szCs w:val="28"/>
                <w:rtl/>
              </w:rPr>
              <w:t xml:space="preserve">و کاهش میدان مغناطیسی تا </w:t>
            </w:r>
            <w:r>
              <w:rPr>
                <w:rFonts w:cs="B Zar"/>
                <w:sz w:val="28"/>
                <w:szCs w:val="28"/>
              </w:rPr>
              <w:t>0.1</w:t>
            </w:r>
            <w:r>
              <w:rPr>
                <w:rFonts w:cs="B Zar"/>
                <w:sz w:val="28"/>
                <w:szCs w:val="28"/>
                <w:rtl/>
              </w:rPr>
              <w:t xml:space="preserve"> میلی گاوس</w:t>
            </w:r>
          </w:p>
        </w:tc>
      </w:tr>
    </w:tbl>
    <w:p w14:paraId="12FBBBF3" w14:textId="77777777" w:rsidR="002C4563" w:rsidRDefault="002C4563" w:rsidP="00BF1478"/>
    <w:sectPr w:rsidR="002C4563" w:rsidSect="00BF147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91"/>
    <w:rsid w:val="002C4563"/>
    <w:rsid w:val="009F7591"/>
    <w:rsid w:val="00BF1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BB87"/>
  <w15:chartTrackingRefBased/>
  <w15:docId w15:val="{42C932AB-E915-4C68-989F-0B4B0EC9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91"/>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9F759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Vahid Jannesary</cp:lastModifiedBy>
  <cp:revision>2</cp:revision>
  <dcterms:created xsi:type="dcterms:W3CDTF">2023-06-03T08:37:00Z</dcterms:created>
  <dcterms:modified xsi:type="dcterms:W3CDTF">2023-06-03T09:05:00Z</dcterms:modified>
</cp:coreProperties>
</file>