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F3A3E" w14:textId="32A28582" w:rsidR="00AB7D65" w:rsidRDefault="00AB7D65" w:rsidP="007D3D17">
      <w:pPr>
        <w:pStyle w:val="NormalWeb"/>
        <w:bidi/>
        <w:spacing w:line="276" w:lineRule="auto"/>
        <w:rPr>
          <w:rFonts w:cs="B Nazanin"/>
          <w:b/>
          <w:bCs/>
          <w:i/>
          <w:iCs/>
          <w:rtl/>
        </w:rPr>
      </w:pPr>
    </w:p>
    <w:tbl>
      <w:tblPr>
        <w:tblStyle w:val="TableGrid"/>
        <w:tblpPr w:leftFromText="180" w:rightFromText="180" w:vertAnchor="page" w:horzAnchor="margin" w:tblpY="2596"/>
        <w:bidiVisual/>
        <w:tblW w:w="9537" w:type="dxa"/>
        <w:tblLook w:val="04A0" w:firstRow="1" w:lastRow="0" w:firstColumn="1" w:lastColumn="0" w:noHBand="0" w:noVBand="1"/>
      </w:tblPr>
      <w:tblGrid>
        <w:gridCol w:w="692"/>
        <w:gridCol w:w="8845"/>
      </w:tblGrid>
      <w:tr w:rsidR="007D3D17" w:rsidRPr="0012768C" w14:paraId="2B6A748A" w14:textId="77777777" w:rsidTr="007D3D17">
        <w:trPr>
          <w:cantSplit/>
          <w:trHeight w:val="1160"/>
        </w:trPr>
        <w:tc>
          <w:tcPr>
            <w:tcW w:w="692" w:type="dxa"/>
            <w:shd w:val="clear" w:color="auto" w:fill="E7E6E6" w:themeFill="background2"/>
            <w:textDirection w:val="btLr"/>
            <w:vAlign w:val="center"/>
          </w:tcPr>
          <w:p w14:paraId="38CC3999" w14:textId="77777777" w:rsidR="007D3D17" w:rsidRPr="0012768C" w:rsidRDefault="007D3D17" w:rsidP="000B7A36">
            <w:pPr>
              <w:pStyle w:val="NormalWeb"/>
              <w:bidi/>
              <w:spacing w:before="0" w:beforeAutospacing="0" w:after="0" w:afterAutospacing="0"/>
              <w:ind w:left="113" w:right="113"/>
              <w:jc w:val="center"/>
              <w:rPr>
                <w:rStyle w:val="Strong"/>
                <w:rFonts w:cs="B Nazanin"/>
                <w:rtl/>
              </w:rPr>
            </w:pPr>
            <w:r w:rsidRPr="0012768C">
              <w:rPr>
                <w:rStyle w:val="Strong"/>
                <w:rFonts w:cs="B Nazanin" w:hint="cs"/>
                <w:rtl/>
              </w:rPr>
              <w:t>شماره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0DCA7801" w14:textId="506FC55C" w:rsidR="007D3D17" w:rsidRPr="007D3D17" w:rsidRDefault="007D3D17" w:rsidP="007D3D17">
            <w:pPr>
              <w:pStyle w:val="NormalWeb"/>
              <w:bidi/>
              <w:spacing w:line="276" w:lineRule="auto"/>
              <w:jc w:val="center"/>
              <w:rPr>
                <w:rStyle w:val="Strong"/>
                <w:rFonts w:cs="B Titr"/>
                <w:sz w:val="28"/>
                <w:szCs w:val="28"/>
                <w:rtl/>
              </w:rPr>
            </w:pPr>
            <w:r w:rsidRPr="00B95F77">
              <w:rPr>
                <w:rFonts w:cs="B Titr" w:hint="cs"/>
                <w:b/>
                <w:bCs/>
                <w:rtl/>
              </w:rPr>
              <w:t>موضوعات میکروبیوم انسانی اولویت</w:t>
            </w:r>
            <w:r w:rsidRPr="00B95F77">
              <w:rPr>
                <w:rFonts w:cs="B Titr"/>
                <w:b/>
                <w:bCs/>
              </w:rPr>
              <w:t xml:space="preserve"> </w:t>
            </w:r>
            <w:r w:rsidRPr="00B95F77">
              <w:rPr>
                <w:rFonts w:cs="B Titr" w:hint="cs"/>
                <w:b/>
                <w:bCs/>
                <w:rtl/>
              </w:rPr>
              <w:t>دار برای حمایت در قالب رساله‌ی دکتری</w:t>
            </w:r>
            <w:r>
              <w:rPr>
                <w:rFonts w:cs="B Titr" w:hint="cs"/>
                <w:b/>
                <w:bCs/>
                <w:rtl/>
              </w:rPr>
              <w:t xml:space="preserve"> و</w:t>
            </w:r>
            <w:r w:rsidRPr="00B95F77">
              <w:rPr>
                <w:rFonts w:cs="B Titr" w:hint="cs"/>
                <w:b/>
                <w:bCs/>
                <w:rtl/>
              </w:rPr>
              <w:t xml:space="preserve"> پسادکتری</w:t>
            </w:r>
          </w:p>
        </w:tc>
      </w:tr>
      <w:tr w:rsidR="007D3D17" w:rsidRPr="0012768C" w14:paraId="3721B41A" w14:textId="77777777" w:rsidTr="007D3D17">
        <w:trPr>
          <w:trHeight w:val="260"/>
        </w:trPr>
        <w:tc>
          <w:tcPr>
            <w:tcW w:w="692" w:type="dxa"/>
            <w:vAlign w:val="center"/>
          </w:tcPr>
          <w:p w14:paraId="2E05921F" w14:textId="77777777" w:rsidR="007D3D17" w:rsidRPr="0012768C" w:rsidRDefault="007D3D17" w:rsidP="000B7A36">
            <w:pPr>
              <w:pStyle w:val="NormalWeb"/>
              <w:bidi/>
              <w:spacing w:before="0" w:beforeAutospacing="0" w:after="0" w:afterAutospacing="0"/>
              <w:jc w:val="center"/>
              <w:rPr>
                <w:rStyle w:val="Strong"/>
                <w:rFonts w:cs="B Nazanin"/>
                <w:rtl/>
              </w:rPr>
            </w:pPr>
            <w:r w:rsidRPr="0012768C">
              <w:rPr>
                <w:rStyle w:val="Strong"/>
                <w:rFonts w:cs="B Nazanin" w:hint="cs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26C38DC0" w14:textId="3040473E" w:rsidR="007D3D17" w:rsidRPr="0012768C" w:rsidRDefault="007D3D17" w:rsidP="007D3D17">
            <w:pPr>
              <w:pStyle w:val="NormalWeb"/>
              <w:bidi/>
              <w:spacing w:before="0" w:beforeAutospacing="0" w:after="0" w:afterAutospacing="0"/>
              <w:jc w:val="center"/>
              <w:rPr>
                <w:rStyle w:val="Strong"/>
                <w:rFonts w:cs="B Nazanin"/>
                <w:sz w:val="22"/>
                <w:szCs w:val="22"/>
                <w:rtl/>
              </w:rPr>
            </w:pP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پست‌بیوتیک‌ها،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پروبیوتیک‌های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مهندسی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شده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و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نسل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جدید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با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کارایی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و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ایمنی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اثبات‌شده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بالینی</w:t>
            </w:r>
          </w:p>
        </w:tc>
      </w:tr>
      <w:tr w:rsidR="007D3D17" w:rsidRPr="0012768C" w14:paraId="2D54DBCE" w14:textId="77777777" w:rsidTr="000B7A36">
        <w:tc>
          <w:tcPr>
            <w:tcW w:w="692" w:type="dxa"/>
            <w:vAlign w:val="center"/>
          </w:tcPr>
          <w:p w14:paraId="23070983" w14:textId="77777777" w:rsidR="007D3D17" w:rsidRPr="0012768C" w:rsidRDefault="007D3D17" w:rsidP="000B7A36">
            <w:pPr>
              <w:pStyle w:val="NormalWeb"/>
              <w:bidi/>
              <w:spacing w:before="0" w:beforeAutospacing="0" w:after="0" w:afterAutospacing="0"/>
              <w:jc w:val="center"/>
              <w:rPr>
                <w:rStyle w:val="Strong"/>
                <w:rFonts w:cs="B Nazanin"/>
                <w:rtl/>
              </w:rPr>
            </w:pPr>
            <w:r w:rsidRPr="0012768C">
              <w:rPr>
                <w:rStyle w:val="Strong"/>
                <w:rFonts w:cs="B Nazanin" w:hint="cs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6004A5AE" w14:textId="5ABCDA1A" w:rsidR="007D3D17" w:rsidRPr="0012768C" w:rsidRDefault="007D3D17" w:rsidP="007D3D17">
            <w:pPr>
              <w:pStyle w:val="NormalWeb"/>
              <w:bidi/>
              <w:spacing w:before="0" w:beforeAutospacing="0" w:after="0" w:afterAutospacing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>استفاده از میکروبیوم به‌عنوان منبع بیومارکرهای تشخیصی و پیش‌بینی پاسخ به درمان</w:t>
            </w:r>
          </w:p>
        </w:tc>
      </w:tr>
      <w:tr w:rsidR="007D3D17" w:rsidRPr="0012768C" w14:paraId="441553C5" w14:textId="77777777" w:rsidTr="000B7A36">
        <w:tc>
          <w:tcPr>
            <w:tcW w:w="692" w:type="dxa"/>
            <w:vAlign w:val="center"/>
          </w:tcPr>
          <w:p w14:paraId="2B812E47" w14:textId="77777777" w:rsidR="007D3D17" w:rsidRPr="0012768C" w:rsidRDefault="007D3D17" w:rsidP="000B7A36">
            <w:pPr>
              <w:pStyle w:val="NormalWeb"/>
              <w:bidi/>
              <w:spacing w:before="0" w:beforeAutospacing="0" w:after="0" w:afterAutospacing="0"/>
              <w:jc w:val="center"/>
              <w:rPr>
                <w:rStyle w:val="Strong"/>
                <w:rFonts w:cs="B Nazanin"/>
                <w:rtl/>
              </w:rPr>
            </w:pPr>
            <w:r w:rsidRPr="0012768C">
              <w:rPr>
                <w:rStyle w:val="Strong"/>
                <w:rFonts w:cs="B Nazanin" w:hint="cs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15D9155D" w14:textId="0EDA0F9D" w:rsidR="007D3D17" w:rsidRPr="0012768C" w:rsidRDefault="007D3D17" w:rsidP="007D3D17">
            <w:pPr>
              <w:pStyle w:val="NormalWeb"/>
              <w:bidi/>
              <w:spacing w:before="0" w:beforeAutospacing="0" w:after="0" w:afterAutospacing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کاربرد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تلقیح میکروبیوتا</w:t>
            </w:r>
            <w:r w:rsidRPr="007D3D17">
              <w:rPr>
                <w:rFonts w:cs="B Nazanin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footnoteReference w:id="1"/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و 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جایگزین‌های آن در بیماری‌های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گوارشی و غیر گوارشی</w:t>
            </w:r>
          </w:p>
        </w:tc>
      </w:tr>
      <w:tr w:rsidR="007D3D17" w:rsidRPr="0012768C" w14:paraId="59D9C2E2" w14:textId="77777777" w:rsidTr="000B7A36">
        <w:tc>
          <w:tcPr>
            <w:tcW w:w="692" w:type="dxa"/>
            <w:vAlign w:val="center"/>
          </w:tcPr>
          <w:p w14:paraId="013B953F" w14:textId="77777777" w:rsidR="007D3D17" w:rsidRPr="0012768C" w:rsidRDefault="007D3D17" w:rsidP="000B7A36">
            <w:pPr>
              <w:pStyle w:val="NormalWeb"/>
              <w:bidi/>
              <w:spacing w:before="0" w:beforeAutospacing="0" w:after="0" w:afterAutospacing="0"/>
              <w:jc w:val="center"/>
              <w:rPr>
                <w:rStyle w:val="Strong"/>
                <w:rFonts w:cs="B Nazanin"/>
                <w:rtl/>
              </w:rPr>
            </w:pPr>
            <w:r w:rsidRPr="0012768C">
              <w:rPr>
                <w:rStyle w:val="Strong"/>
                <w:rFonts w:cs="B Nazanin" w:hint="cs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65D93BD8" w14:textId="1616C3AA" w:rsidR="007D3D17" w:rsidRPr="00321B1B" w:rsidRDefault="007D3D17" w:rsidP="00321B1B">
            <w:pPr>
              <w:pStyle w:val="NormalWeb"/>
              <w:bidi/>
              <w:spacing w:before="0" w:beforeAutospacing="0" w:after="0" w:afterAutospacing="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321B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طراحی و بهینه‌سازی فاژ‌تراپی برای تعدیل میکروبیوم و حذف پاتوژن‌های مقاوم</w:t>
            </w:r>
          </w:p>
        </w:tc>
      </w:tr>
      <w:tr w:rsidR="007D3D17" w:rsidRPr="0012768C" w14:paraId="6208CC08" w14:textId="77777777" w:rsidTr="000B7A36">
        <w:tc>
          <w:tcPr>
            <w:tcW w:w="692" w:type="dxa"/>
            <w:vAlign w:val="center"/>
          </w:tcPr>
          <w:p w14:paraId="12162F3F" w14:textId="77777777" w:rsidR="007D3D17" w:rsidRPr="0012768C" w:rsidRDefault="007D3D17" w:rsidP="000B7A36">
            <w:pPr>
              <w:pStyle w:val="NormalWeb"/>
              <w:bidi/>
              <w:spacing w:before="0" w:beforeAutospacing="0" w:after="0" w:afterAutospacing="0"/>
              <w:jc w:val="center"/>
              <w:rPr>
                <w:rStyle w:val="Strong"/>
                <w:rFonts w:cs="B Nazanin"/>
                <w:rtl/>
              </w:rPr>
            </w:pPr>
            <w:r w:rsidRPr="0012768C">
              <w:rPr>
                <w:rStyle w:val="Strong"/>
                <w:rFonts w:cs="B Nazanin" w:hint="cs"/>
                <w:rtl/>
              </w:rPr>
              <w:t>5</w:t>
            </w:r>
          </w:p>
        </w:tc>
        <w:tc>
          <w:tcPr>
            <w:tcW w:w="0" w:type="auto"/>
            <w:vAlign w:val="center"/>
          </w:tcPr>
          <w:p w14:paraId="781F40E0" w14:textId="777E3447" w:rsidR="007D3D17" w:rsidRPr="0012768C" w:rsidRDefault="007D3D17" w:rsidP="007D3D17">
            <w:pPr>
              <w:pStyle w:val="NormalWeb"/>
              <w:bidi/>
              <w:spacing w:before="0" w:beforeAutospacing="0" w:after="0" w:afterAutospacing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>مدل‌سازی و شبیه‌سازی برهم‌کنش میکروبیوم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/میزبان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با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رویکردهای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چنداومیک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و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هوش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مصنوعی</w:t>
            </w:r>
          </w:p>
        </w:tc>
      </w:tr>
      <w:tr w:rsidR="007D3D17" w:rsidRPr="0012768C" w14:paraId="4B482E60" w14:textId="77777777" w:rsidTr="000B7A36">
        <w:tc>
          <w:tcPr>
            <w:tcW w:w="692" w:type="dxa"/>
            <w:vAlign w:val="center"/>
          </w:tcPr>
          <w:p w14:paraId="06883616" w14:textId="77777777" w:rsidR="007D3D17" w:rsidRPr="0012768C" w:rsidRDefault="007D3D17" w:rsidP="000B7A36">
            <w:pPr>
              <w:pStyle w:val="NormalWeb"/>
              <w:bidi/>
              <w:spacing w:before="0" w:beforeAutospacing="0" w:after="0" w:afterAutospacing="0"/>
              <w:jc w:val="center"/>
              <w:rPr>
                <w:rStyle w:val="Strong"/>
                <w:rFonts w:cs="B Nazanin"/>
                <w:rtl/>
              </w:rPr>
            </w:pPr>
            <w:r w:rsidRPr="0012768C">
              <w:rPr>
                <w:rStyle w:val="Strong"/>
                <w:rFonts w:cs="B Nazanin" w:hint="cs"/>
                <w:rtl/>
              </w:rPr>
              <w:t>6</w:t>
            </w:r>
          </w:p>
        </w:tc>
        <w:tc>
          <w:tcPr>
            <w:tcW w:w="0" w:type="auto"/>
            <w:vAlign w:val="center"/>
          </w:tcPr>
          <w:p w14:paraId="328FA20A" w14:textId="5091802E" w:rsidR="007D3D17" w:rsidRPr="0012768C" w:rsidRDefault="007D3D17" w:rsidP="007D3D17">
            <w:pPr>
              <w:pStyle w:val="NormalWeb"/>
              <w:bidi/>
              <w:spacing w:before="0" w:beforeAutospacing="0" w:after="0" w:afterAutospacing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>توسعه سیستم‌های تحویل هدفمند میکروب‌ها یا متابولیت‌های میکروبی به بافت‌های خاص</w:t>
            </w:r>
          </w:p>
        </w:tc>
      </w:tr>
      <w:tr w:rsidR="007D3D17" w:rsidRPr="0012768C" w14:paraId="6F42772C" w14:textId="77777777" w:rsidTr="000B7A36">
        <w:tc>
          <w:tcPr>
            <w:tcW w:w="692" w:type="dxa"/>
            <w:vAlign w:val="center"/>
          </w:tcPr>
          <w:p w14:paraId="2B28036D" w14:textId="77777777" w:rsidR="007D3D17" w:rsidRPr="0012768C" w:rsidRDefault="007D3D17" w:rsidP="000B7A36">
            <w:pPr>
              <w:pStyle w:val="NormalWeb"/>
              <w:bidi/>
              <w:spacing w:before="0" w:beforeAutospacing="0" w:after="0" w:afterAutospacing="0"/>
              <w:jc w:val="center"/>
              <w:rPr>
                <w:rStyle w:val="Strong"/>
                <w:rFonts w:cs="B Nazanin"/>
                <w:rtl/>
              </w:rPr>
            </w:pPr>
            <w:r w:rsidRPr="0012768C">
              <w:rPr>
                <w:rStyle w:val="Strong"/>
                <w:rFonts w:cs="B Nazanin" w:hint="cs"/>
                <w:rtl/>
              </w:rPr>
              <w:t>7</w:t>
            </w:r>
          </w:p>
        </w:tc>
        <w:tc>
          <w:tcPr>
            <w:tcW w:w="0" w:type="auto"/>
            <w:vAlign w:val="center"/>
          </w:tcPr>
          <w:p w14:paraId="39182B50" w14:textId="3B85BF7D" w:rsidR="007D3D17" w:rsidRPr="0012768C" w:rsidRDefault="007D3D17" w:rsidP="007D3D17">
            <w:pPr>
              <w:pStyle w:val="NormalWeb"/>
              <w:bidi/>
              <w:spacing w:before="0" w:beforeAutospacing="0" w:after="0" w:afterAutospacing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طراحی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و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ارزیابی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رژیم‌های غذایی مبتنی بر تنظیم میکروبیوم برای پیشگیری و درمان بیماری‌ها</w:t>
            </w:r>
          </w:p>
        </w:tc>
      </w:tr>
      <w:tr w:rsidR="007D3D17" w:rsidRPr="0012768C" w14:paraId="280F346E" w14:textId="77777777" w:rsidTr="000B7A36">
        <w:tc>
          <w:tcPr>
            <w:tcW w:w="692" w:type="dxa"/>
            <w:vAlign w:val="center"/>
          </w:tcPr>
          <w:p w14:paraId="63E2CE64" w14:textId="77777777" w:rsidR="007D3D17" w:rsidRPr="0012768C" w:rsidRDefault="007D3D17" w:rsidP="000B7A36">
            <w:pPr>
              <w:pStyle w:val="NormalWeb"/>
              <w:bidi/>
              <w:spacing w:before="0" w:beforeAutospacing="0" w:after="0" w:afterAutospacing="0"/>
              <w:jc w:val="center"/>
              <w:rPr>
                <w:rStyle w:val="Strong"/>
                <w:rFonts w:cs="B Nazanin"/>
                <w:rtl/>
              </w:rPr>
            </w:pPr>
            <w:r w:rsidRPr="0012768C">
              <w:rPr>
                <w:rStyle w:val="Strong"/>
                <w:rFonts w:cs="B Nazanin" w:hint="cs"/>
                <w:rtl/>
              </w:rPr>
              <w:t>8</w:t>
            </w:r>
          </w:p>
        </w:tc>
        <w:tc>
          <w:tcPr>
            <w:tcW w:w="0" w:type="auto"/>
            <w:vAlign w:val="center"/>
          </w:tcPr>
          <w:p w14:paraId="0F14B277" w14:textId="27A08141" w:rsidR="007D3D17" w:rsidRPr="0012768C" w:rsidRDefault="007D3D17" w:rsidP="007D3D17">
            <w:pPr>
              <w:pStyle w:val="NormalWeb"/>
              <w:bidi/>
              <w:spacing w:before="0" w:beforeAutospacing="0" w:after="0" w:afterAutospacing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>مطالعه و مهندسی میکروبیوم برای ارتقای ایمنی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اثر بخشی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درمان‌ها (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به صورت خاص بهبود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ایمونوتراپی سرطان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)</w:t>
            </w:r>
          </w:p>
        </w:tc>
      </w:tr>
      <w:tr w:rsidR="007D3D17" w:rsidRPr="0012768C" w14:paraId="1120D5CD" w14:textId="77777777" w:rsidTr="000B7A36">
        <w:tc>
          <w:tcPr>
            <w:tcW w:w="692" w:type="dxa"/>
            <w:vAlign w:val="center"/>
          </w:tcPr>
          <w:p w14:paraId="6A5B3873" w14:textId="77777777" w:rsidR="007D3D17" w:rsidRPr="0012768C" w:rsidRDefault="007D3D17" w:rsidP="000B7A36">
            <w:pPr>
              <w:pStyle w:val="NormalWeb"/>
              <w:bidi/>
              <w:spacing w:before="0" w:beforeAutospacing="0" w:after="0" w:afterAutospacing="0"/>
              <w:jc w:val="center"/>
              <w:rPr>
                <w:rStyle w:val="Strong"/>
                <w:rFonts w:cs="B Nazanin"/>
                <w:rtl/>
              </w:rPr>
            </w:pPr>
            <w:r w:rsidRPr="0012768C">
              <w:rPr>
                <w:rStyle w:val="Strong"/>
                <w:rFonts w:cs="B Nazanin" w:hint="cs"/>
                <w:rtl/>
              </w:rPr>
              <w:t>9</w:t>
            </w:r>
          </w:p>
        </w:tc>
        <w:tc>
          <w:tcPr>
            <w:tcW w:w="0" w:type="auto"/>
            <w:vAlign w:val="center"/>
          </w:tcPr>
          <w:p w14:paraId="48918179" w14:textId="6B390CB2" w:rsidR="007D3D17" w:rsidRPr="0012768C" w:rsidRDefault="007D3D17" w:rsidP="007D3D17">
            <w:pPr>
              <w:pStyle w:val="NormalWeb"/>
              <w:bidi/>
              <w:spacing w:before="0" w:beforeAutospacing="0" w:after="0" w:afterAutospacing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>پلتفرم‌های نوین غربالگری و ارزیابی ایمنی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/کارایی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ترکیبات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میکروبی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در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 w:hint="cs"/>
                <w:b/>
                <w:bCs/>
                <w:sz w:val="22"/>
                <w:szCs w:val="22"/>
                <w:rtl/>
              </w:rPr>
              <w:t>شرایط</w:t>
            </w:r>
            <w:r w:rsidRPr="007D3D17">
              <w:rPr>
                <w:rFonts w:cs="B Nazanin"/>
                <w:b/>
                <w:bCs/>
                <w:sz w:val="22"/>
                <w:szCs w:val="22"/>
              </w:rPr>
              <w:t xml:space="preserve"> </w:t>
            </w:r>
            <w:r w:rsidRPr="007D3D17">
              <w:rPr>
                <w:rFonts w:cs="B Nazanin"/>
                <w:b/>
                <w:bCs/>
                <w:i/>
                <w:iCs/>
                <w:sz w:val="22"/>
                <w:szCs w:val="22"/>
              </w:rPr>
              <w:t xml:space="preserve">in vitro </w:t>
            </w:r>
            <w:r w:rsidRPr="007D3D17">
              <w:rPr>
                <w:rFonts w:cs="B Nazanin"/>
                <w:b/>
                <w:bCs/>
                <w:sz w:val="22"/>
                <w:szCs w:val="22"/>
                <w:rtl/>
              </w:rPr>
              <w:t>و</w:t>
            </w:r>
            <w:r w:rsidRPr="007D3D17">
              <w:rPr>
                <w:rFonts w:cs="B Nazanin" w:hint="cs"/>
                <w:b/>
                <w:bCs/>
                <w:i/>
                <w:iCs/>
                <w:sz w:val="22"/>
                <w:szCs w:val="22"/>
                <w:rtl/>
              </w:rPr>
              <w:t xml:space="preserve"> </w:t>
            </w:r>
            <w:r w:rsidRPr="007D3D17">
              <w:rPr>
                <w:rFonts w:cs="B Nazanin"/>
                <w:b/>
                <w:bCs/>
                <w:i/>
                <w:iCs/>
                <w:sz w:val="22"/>
                <w:szCs w:val="22"/>
              </w:rPr>
              <w:t xml:space="preserve"> in vivo</w:t>
            </w:r>
          </w:p>
        </w:tc>
      </w:tr>
    </w:tbl>
    <w:p w14:paraId="1B842D58" w14:textId="77777777" w:rsidR="007D3D17" w:rsidRPr="00B95F77" w:rsidRDefault="007D3D17" w:rsidP="007D3D17">
      <w:pPr>
        <w:pStyle w:val="NormalWeb"/>
        <w:bidi/>
        <w:spacing w:line="276" w:lineRule="auto"/>
        <w:rPr>
          <w:rFonts w:cs="B Nazanin"/>
        </w:rPr>
      </w:pPr>
    </w:p>
    <w:p w14:paraId="42B72430" w14:textId="77777777" w:rsidR="00B95F77" w:rsidRPr="00B31EAE" w:rsidRDefault="00B95F77" w:rsidP="00053E36">
      <w:pPr>
        <w:pStyle w:val="NormalWeb"/>
        <w:numPr>
          <w:ilvl w:val="0"/>
          <w:numId w:val="12"/>
        </w:numPr>
        <w:bidi/>
        <w:spacing w:line="276" w:lineRule="auto"/>
        <w:jc w:val="both"/>
        <w:rPr>
          <w:rFonts w:cs="B Nazanin"/>
          <w:b/>
          <w:bCs/>
          <w:sz w:val="28"/>
          <w:szCs w:val="26"/>
          <w:u w:val="single"/>
          <w:lang w:bidi="fa-IR"/>
        </w:rPr>
      </w:pPr>
      <w:r w:rsidRPr="00B31EAE">
        <w:rPr>
          <w:rFonts w:cs="B Nazanin" w:hint="cs"/>
          <w:b/>
          <w:bCs/>
          <w:sz w:val="28"/>
          <w:szCs w:val="26"/>
          <w:u w:val="single"/>
          <w:rtl/>
          <w:lang w:bidi="fa-IR"/>
        </w:rPr>
        <w:t>در این فراخوان فقط از رساله های دکتری و طرح های پسادکتری که در چهارچوب اولویت موضوعی اعلام شده باشند حمایت خواهد شد.</w:t>
      </w:r>
    </w:p>
    <w:p w14:paraId="45B79DE1" w14:textId="19734017" w:rsidR="00861CDE" w:rsidRPr="00ED5613" w:rsidRDefault="00861CDE">
      <w:pPr>
        <w:rPr>
          <w:rFonts w:ascii="Times New Roman" w:hAnsi="Times New Roman" w:cs="Segoe UI Symbol"/>
          <w:b/>
          <w:bCs/>
          <w:sz w:val="24"/>
          <w:szCs w:val="24"/>
        </w:rPr>
      </w:pPr>
    </w:p>
    <w:p w14:paraId="046F3CE4" w14:textId="77777777" w:rsidR="00B95F77" w:rsidRDefault="00CC3513" w:rsidP="004976DE">
      <w:pPr>
        <w:bidi/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B Nazanin"/>
          <w:b/>
          <w:bCs/>
          <w:sz w:val="24"/>
          <w:szCs w:val="24"/>
        </w:rPr>
        <w:t xml:space="preserve"> </w:t>
      </w:r>
    </w:p>
    <w:p w14:paraId="502AF332" w14:textId="77777777" w:rsidR="00B95F77" w:rsidRDefault="00B95F77">
      <w:pPr>
        <w:rPr>
          <w:rFonts w:ascii="Times New Roman" w:hAnsi="Times New Roman" w:cs="B Nazanin"/>
          <w:b/>
          <w:bCs/>
          <w:sz w:val="24"/>
          <w:szCs w:val="24"/>
        </w:rPr>
      </w:pPr>
      <w:r>
        <w:rPr>
          <w:rFonts w:ascii="Times New Roman" w:hAnsi="Times New Roman" w:cs="B Nazanin"/>
          <w:b/>
          <w:bCs/>
          <w:sz w:val="24"/>
          <w:szCs w:val="24"/>
        </w:rPr>
        <w:br w:type="page"/>
      </w:r>
    </w:p>
    <w:p w14:paraId="1E50BCBE" w14:textId="3A7FB40C" w:rsidR="00473E79" w:rsidRPr="00ED5613" w:rsidRDefault="004976DE" w:rsidP="004976DE">
      <w:pPr>
        <w:bidi/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lastRenderedPageBreak/>
        <w:t>توسعه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="00861CDE" w:rsidRPr="00ED5613">
        <w:rPr>
          <w:rFonts w:ascii="Times New Roman" w:hAnsi="Times New Roman" w:cs="B Nazanin"/>
          <w:b/>
          <w:bCs/>
          <w:sz w:val="24"/>
          <w:szCs w:val="24"/>
          <w:rtl/>
        </w:rPr>
        <w:t>پست‌ب</w:t>
      </w:r>
      <w:r w:rsidR="00861CDE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61CDE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وت</w:t>
      </w:r>
      <w:r w:rsidR="00861CDE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61CDE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ک‌ها،</w:t>
      </w:r>
      <w:r w:rsidR="00473E79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پروب</w:t>
      </w:r>
      <w:r w:rsidR="00473E79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473E79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وت</w:t>
      </w:r>
      <w:r w:rsidR="00473E79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473E79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ک‌ها</w:t>
      </w:r>
      <w:r w:rsidR="00861CDE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61CDE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مهندس</w:t>
      </w:r>
      <w:r w:rsidR="00861CDE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61CDE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شده و</w:t>
      </w:r>
      <w:r w:rsidR="00473E79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نسل جد</w:t>
      </w:r>
      <w:r w:rsidR="00473E79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473E79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د</w:t>
      </w:r>
      <w:r w:rsidR="00473E79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با کارا</w:t>
      </w:r>
      <w:r w:rsidR="00473E79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یی</w:t>
      </w:r>
      <w:r w:rsidR="00473E79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و ا</w:t>
      </w:r>
      <w:r w:rsidR="00473E79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473E79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من</w:t>
      </w:r>
      <w:r w:rsidR="00473E79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473E79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اثبات‌شده بال</w:t>
      </w:r>
      <w:r w:rsidR="00473E79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473E79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ن</w:t>
      </w:r>
      <w:r w:rsidR="00473E79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</w:p>
    <w:p w14:paraId="1A65949A" w14:textId="69E7F04F" w:rsidR="00473E79" w:rsidRPr="00634A1E" w:rsidRDefault="00473E79" w:rsidP="00542F7A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پروبیوتیک‌ها مدت‌هاست به عنوان یکی از نخستین و شناخته‌شده‌ترین روش‌های مداخله بر میکروبیوم انسان مورد توجه بوده‌اند. با این حال، شواهد علمی و داده‌های بالینی در سال‌های اخیر نشان داده‌اند که محصولات پروبیوتیک تجاری موجود، که عمدتاً متکی بر گونه‌های سنتی </w:t>
      </w:r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Lactobacillus</w:t>
      </w:r>
      <w:r w:rsidR="003368AC" w:rsidRPr="00634A1E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و</w:t>
      </w:r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Bifidobacterium</w:t>
      </w:r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="003368AC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هستند، اغلب اثربخشی محدود و غیرقابل پیش‌بینی در شرایط بالینی واقعی دارند</w:t>
      </w:r>
      <w:r w:rsidR="00542F7A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.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همین محدودیت، همراه با شناخت عمیق‌تر از تنوع، عملکرد و ارتباط میکروبیوم با سلامت، زمینه‌ساز شکل‌گیری نسل جدیدی از پروبیوتیک‌ها</w:t>
      </w:r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(Next-Generation Probiotics: NGPs)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و همچنین مفهوم نوظهور پست‌بیوتیک‌ها شده است</w:t>
      </w:r>
      <w:r w:rsidR="00C8293B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7451C47B" w14:textId="01FB0362" w:rsidR="00542F7A" w:rsidRPr="00634A1E" w:rsidRDefault="00473E79" w:rsidP="00542F7A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نسل جدید پروبیوتیک‌ها بر پایه گونه‌ها و سویه‌هایی از</w:t>
      </w:r>
      <w:r w:rsidR="00B92438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Core microbiome</w:t>
      </w:r>
      <w:r w:rsidR="00542F7A" w:rsidRPr="00634A1E">
        <w:rPr>
          <w:rFonts w:ascii="Times New Roman" w:eastAsia="Times New Roman" w:hAnsi="Times New Roman" w:cs="B Nazanin" w:hint="cs"/>
          <w:i/>
          <w:iCs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طراحی می‌شوند که حضور و عملکرد آن‌ها با سلامتی میزبان به‌طور دقیق‌تری مرتبط است. برای مثال، گونه‌های کلیدی مانند </w:t>
      </w:r>
      <w:proofErr w:type="spellStart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Akkermansia</w:t>
      </w:r>
      <w:proofErr w:type="spellEnd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 xml:space="preserve"> </w:t>
      </w:r>
      <w:proofErr w:type="spellStart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muciniphila</w:t>
      </w:r>
      <w:proofErr w:type="spellEnd"/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، </w:t>
      </w:r>
      <w:proofErr w:type="spellStart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Faecalibacterium</w:t>
      </w:r>
      <w:proofErr w:type="spellEnd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 xml:space="preserve"> </w:t>
      </w:r>
      <w:proofErr w:type="spellStart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prausnitzii</w:t>
      </w:r>
      <w:proofErr w:type="spellEnd"/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="003368AC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CC3513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و کنسرسیوم‌های </w:t>
      </w:r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 xml:space="preserve">Clostridium clusters IV &amp; </w:t>
      </w:r>
      <w:proofErr w:type="spellStart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XIVa</w:t>
      </w:r>
      <w:proofErr w:type="spellEnd"/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="003368AC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در تنظیم ایمنی مخاط، تولید متابولیت‌های ضدالتهابی، و بهبود متابولیسم انرژی نقش دارند</w:t>
      </w:r>
      <w:r w:rsidR="00542F7A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.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داده‌های کارآزمایی‌های بالینی اخیر حاکی از آن است که مصرف </w:t>
      </w:r>
      <w:proofErr w:type="spellStart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Akkermansia</w:t>
      </w:r>
      <w:proofErr w:type="spellEnd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 xml:space="preserve"> </w:t>
      </w:r>
      <w:proofErr w:type="spellStart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muciniphila</w:t>
      </w:r>
      <w:proofErr w:type="spellEnd"/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="00542F7A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زنده یا پاستوریزه‌شده در بیماران چاق و مبتلا به مقاومت انسولینی، </w:t>
      </w:r>
      <w:r w:rsidR="00542F7A" w:rsidRPr="00634A1E">
        <w:rPr>
          <w:rFonts w:ascii="Times New Roman" w:eastAsia="Times New Roman" w:hAnsi="Times New Roman" w:cs="B Nazanin"/>
          <w:sz w:val="24"/>
          <w:szCs w:val="24"/>
          <w:rtl/>
        </w:rPr>
        <w:t>بدون عوارض جد</w:t>
      </w:r>
      <w:r w:rsidR="00542F7A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ی،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سبب بهبود شاخص‌های متابولیک و التهاب سیستمیک می‌شود</w:t>
      </w:r>
      <w:r w:rsidR="00542F7A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6A1BC65F" w14:textId="058E8CB6" w:rsidR="00473E79" w:rsidRPr="00634A1E" w:rsidRDefault="00473E79" w:rsidP="00542F7A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از سوی دیگر، پیشرفت در فناوری‌های تخمیر و استخراج مولکول‌های زیستی، راه را برای استفاده از </w:t>
      </w:r>
      <w:r w:rsidRPr="00634A1E">
        <w:rPr>
          <w:rFonts w:ascii="Times New Roman" w:eastAsia="Times New Roman" w:hAnsi="Times New Roman" w:cs="B Nazanin"/>
          <w:i/>
          <w:iCs/>
          <w:sz w:val="24"/>
          <w:szCs w:val="24"/>
          <w:rtl/>
        </w:rPr>
        <w:t>پست‌بیوتیک‌ها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گشوده است. پست‌بیوتیک‌ها، که شامل ترکیبات متابولیک، اجزاء سلولی غیرزنده، وزیکول‌های خارج‌سلولی</w:t>
      </w:r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(OMVs)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و یا حتی</w:t>
      </w:r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RNA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های باکتریایی می‌شوند، از نظر ایمنی نسبت به پروبیوتیک‌ها مزیت دارند، زیرا خطر انتقال ژن‌های مقاومت آنتی‌بیوتیکی یا عفونت را حذف می‌کنند</w:t>
      </w:r>
      <w:r w:rsidR="00542F7A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.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برای مثال، بوتیرات و سایر اسیدهای چرب زنجیرکوتاه</w:t>
      </w:r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(SCFAs)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به عنوان متابولیت‌های کلیدی پست‌بیوتیک‌ها در مهار التهاب مزمن و تقویت سد اپیتلیالی به اثبات رسیده‌اند</w:t>
      </w:r>
      <w:r w:rsidR="00C8293B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46961223" w14:textId="140A8122" w:rsidR="00473E79" w:rsidRPr="00634A1E" w:rsidRDefault="00473E79" w:rsidP="00861CDE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یکی از نوآوری‌های برجسته در این مسیر، طراحی کنسرسیوم‌های تعریف‌شده و «پروبیوتیک‌های ترکیبی» است، که به‌جای استفاده از یک یا دو گونه کلاسیک، مجموعه‌ای از گونه‌های منتخب با تعامل عملکردی طراحی و تولید می‌شود. </w:t>
      </w:r>
      <w:r w:rsidR="00861CDE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پروبیوتیک‌های مهندسی شده و تغییر ژنتیکی میکروبیوم توسط فاژهای مهندسی شده نیز نتایج چشمگیری داشته اند. </w:t>
      </w:r>
    </w:p>
    <w:p w14:paraId="4696856B" w14:textId="7FF536D9" w:rsidR="00473E79" w:rsidRPr="00634A1E" w:rsidRDefault="00473E79" w:rsidP="00861CDE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بازار</w:t>
      </w:r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NGPs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و پست‌بیوتیک‌ها در بازه </w:t>
      </w:r>
      <w:r w:rsidRPr="00634A1E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۲۰۲۴</w:t>
      </w:r>
      <w:r w:rsidRPr="00634A1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–</w:t>
      </w:r>
      <w:r w:rsidRPr="00634A1E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۲۰۳۰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با نرخ رشد مرکب سالانه</w:t>
      </w:r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(CAGR)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بیش از </w:t>
      </w:r>
      <w:r w:rsidRPr="00634A1E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۱۰</w:t>
      </w:r>
      <w:r w:rsidRPr="00634A1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٪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یکی از پنج روند اصلی فناوری‌های زیست‌پزشکی در دهه آینده خواهد بود</w:t>
      </w:r>
      <w:r w:rsidRPr="00634A1E">
        <w:rPr>
          <w:rFonts w:ascii="Times New Roman" w:eastAsia="Times New Roman" w:hAnsi="Times New Roman" w:cs="B Nazanin"/>
          <w:sz w:val="24"/>
          <w:szCs w:val="24"/>
        </w:rPr>
        <w:t>.</w:t>
      </w:r>
      <w:r w:rsidR="00861CDE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چالش‌هایی که</w:t>
      </w:r>
      <w:r w:rsidR="00861CDE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در این راه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باید بر آن‌ها غلبه شود، شامل استانداردسازی آزمون‌های بالینی، مدل‌سازی تعاملات پیچیده میکروبیوم</w:t>
      </w:r>
      <w:r w:rsidR="00773BAF">
        <w:rPr>
          <w:rFonts w:ascii="Times New Roman" w:eastAsia="Times New Roman" w:hAnsi="Times New Roman" w:cs="Times New Roman" w:hint="cs"/>
          <w:sz w:val="24"/>
          <w:szCs w:val="24"/>
          <w:rtl/>
        </w:rPr>
        <w:t>-</w:t>
      </w:r>
      <w:r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میزبان،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بهبود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پایداری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فرمولاسیون،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طراحی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سیستم‌های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رسانش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بهینه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است</w:t>
      </w:r>
      <w:r w:rsidR="00861CDE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.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پژوهش‌هایی که به توسعه</w:t>
      </w:r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NGPs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بومی، ایمن، با مکانیسم‌های اثبات‌شده و حامل‌های هوشمند می‌پردازند، نه‌تنها از نظر بالینی اهمیت دارند، بلکه از نظر امنیت زیستی و تجاری‌سازی در بستر بومی کشور نیز استراتژیک خواهند بود</w:t>
      </w:r>
      <w:r w:rsidR="00330522" w:rsidRPr="00634A1E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.</w:t>
      </w:r>
    </w:p>
    <w:p w14:paraId="57F41AB0" w14:textId="77777777" w:rsidR="0076207A" w:rsidRPr="00ED5613" w:rsidRDefault="00D83615" w:rsidP="00CC3513">
      <w:pPr>
        <w:bidi/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Segoe UI Symbol"/>
          <w:b/>
          <w:bCs/>
          <w:sz w:val="24"/>
          <w:szCs w:val="24"/>
        </w:rPr>
        <w:t xml:space="preserve"> </w:t>
      </w:r>
      <w:r w:rsidR="00CC3513" w:rsidRPr="00ED5613">
        <w:rPr>
          <w:rFonts w:ascii="Times New Roman" w:hAnsi="Times New Roman" w:cs="B Nazanin"/>
          <w:b/>
          <w:bCs/>
          <w:sz w:val="24"/>
          <w:szCs w:val="24"/>
        </w:rPr>
        <w:t xml:space="preserve"> </w:t>
      </w:r>
    </w:p>
    <w:p w14:paraId="7855D078" w14:textId="77777777" w:rsidR="0076207A" w:rsidRPr="00ED5613" w:rsidRDefault="0076207A">
      <w:pPr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B Nazanin"/>
          <w:b/>
          <w:bCs/>
          <w:sz w:val="24"/>
          <w:szCs w:val="24"/>
        </w:rPr>
        <w:br w:type="page"/>
      </w:r>
    </w:p>
    <w:p w14:paraId="137F6156" w14:textId="42BC5EDF" w:rsidR="00473E79" w:rsidRPr="00ED5613" w:rsidRDefault="00473E79" w:rsidP="00CC3513">
      <w:pPr>
        <w:bidi/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lastRenderedPageBreak/>
        <w:t>استفاده از م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به‌عنوان منبع ب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ومارکرها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تشخ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ص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و پ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پاسخ به درمان</w:t>
      </w:r>
    </w:p>
    <w:p w14:paraId="0455BB79" w14:textId="77777777" w:rsidR="00E94017" w:rsidRPr="00634A1E" w:rsidRDefault="00473E79" w:rsidP="00E94017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تحلیل و بهره‌گیری از میکروبیوم به‌عنوان منبعی نوین و غنی از بیومارکرها، در سال‌های اخیر به یکی از مهم‌ترین رویکردهای پزشکی فردمحور تبدیل شده است. میکروبیوم انسان نه‌تنها بازتاب‌دهنده تعاملات پیچیده بین ژنتیک، محیط و سبک زندگی است، بلکه به‌عنوان یک «اندام فراموش‌شده» می‌تواند تغییرات ظریف فیزیولوژیک و پاتولوژ</w:t>
      </w:r>
      <w:r w:rsidR="00E94017" w:rsidRPr="00634A1E">
        <w:rPr>
          <w:rFonts w:ascii="Times New Roman" w:eastAsia="Times New Roman" w:hAnsi="Times New Roman" w:cs="B Nazanin"/>
          <w:sz w:val="24"/>
          <w:szCs w:val="24"/>
          <w:rtl/>
        </w:rPr>
        <w:t>یک را با حساسیت بالایی منعکس کن</w:t>
      </w:r>
      <w:r w:rsidR="00E94017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د.</w:t>
      </w:r>
    </w:p>
    <w:p w14:paraId="66AF1DE3" w14:textId="74FB49F9" w:rsidR="00030B91" w:rsidRPr="00634A1E" w:rsidRDefault="00473E79" w:rsidP="00030B91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در حوزه تشخیص بیماری، الگوهای میکروبی (از نظر ترکیب، متابولیت‌ها یا فعالیت ژنی) در بیماری‌هایی مانند دیابت،</w:t>
      </w:r>
      <w:r w:rsidR="00484E4A" w:rsidRPr="00484E4A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اختلالات متابولیک،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سرطان‌های دستگاه گوارش، اختلالات عصبی و بیماری‌های التهابی مزمن، به‌عنوان نشانگرهایی با حساسیت و ویژگی قابل توجه مطرح شده‌اند. یک مطالعه در بیش از </w:t>
      </w:r>
      <w:r w:rsidRPr="00634A1E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۲۰۰۰</w:t>
      </w:r>
      <w:r w:rsidR="00E94017"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نفر </w:t>
      </w:r>
      <w:r w:rsidR="00E94017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نش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ان داد که پروفایل میکروبی مدفوع، قادر به پیش‌بینی دیابت نوع </w:t>
      </w:r>
      <w:r w:rsidRPr="00634A1E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۲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با دقت قابل مقایسه یا حتی بالاتر از مدل‌های مبتنی بر شاخص توده بدنی و قند خون است</w:t>
      </w:r>
      <w:r w:rsidR="00E11383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.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در سرطان پانکراس، پژوهش</w:t>
      </w:r>
      <w:r w:rsidR="002C503B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ی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نشان داد که یک امضای میکروبیوم دهانی می‌تواند </w:t>
      </w:r>
      <w:r w:rsidR="002C503B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ریسک ابتلا به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سرطان پانکراس را </w:t>
      </w:r>
      <w:r w:rsidR="002C503B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به صورت معناداری افزایش دهد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. این یافته‌ها نشان می‌دهد که بیومارکرهای میکروبی به‌ویژه در بیماری‌هایی که تشخیص زودهنگام آن‌ها دشوار است، می‌توانند ارزش‌آفرین باشند</w:t>
      </w:r>
      <w:r w:rsidR="00CC3513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  <w:r w:rsidR="00030B91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استفاده از روش‌های یادگیری عمیق سبب شده با بررسی برهم‌کنش پیچیده ژنتیک و میکروبیوم در وضعیت‌های متنوعی از اختلالات روانپزشکی گرفته تا پیش‌بینی حالتهای پیش‌سرطانی، بیومارکرهای شخصی و دقیقی قابل توسعه باشد.</w:t>
      </w:r>
    </w:p>
    <w:p w14:paraId="496378CF" w14:textId="0256D03F" w:rsidR="00473E79" w:rsidRPr="00634A1E" w:rsidRDefault="00473E79" w:rsidP="00945BD9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از منظر پیش‌بینی پاسخ به درمان، میکروبیوم روده به‌عنوان یک تنظیم‌کننده کلیدی ایمنی میزبان، در موفقیت یا شکست درمان‌های پیشرفته، به‌ویژه ایمونوتراپی سرطان نقش دارد. </w:t>
      </w:r>
      <w:r w:rsidR="00AA49DB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برای مثال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بیماران مبتلا به سرطان ریه و کلیه که فراوانی بالایی از</w:t>
      </w:r>
      <w:proofErr w:type="spellStart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Akkermansia</w:t>
      </w:r>
      <w:proofErr w:type="spellEnd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 xml:space="preserve"> </w:t>
      </w:r>
      <w:proofErr w:type="spellStart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muciniphila</w:t>
      </w:r>
      <w:proofErr w:type="spellEnd"/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="003368AC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در روده داشتند، پاسخ بسیار بهتری به مهارکننده‌های</w:t>
      </w:r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PD-1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نشان دادند. ارتباط مثبت بین تنوع و ترکیب خاص میکروبیوم روده و پاسخ به ایمونوتراپی در ملانوما </w:t>
      </w:r>
      <w:r w:rsidR="004F6270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نیز </w:t>
      </w:r>
      <w:r w:rsidR="004F6270"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اثبات </w:t>
      </w:r>
      <w:r w:rsidR="004F6270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شده است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. </w:t>
      </w:r>
      <w:r w:rsidR="00846412" w:rsidRPr="00846412">
        <w:rPr>
          <w:rFonts w:ascii="Times New Roman" w:eastAsia="Times New Roman" w:hAnsi="Times New Roman" w:cs="B Nazanin"/>
          <w:sz w:val="24"/>
          <w:szCs w:val="24"/>
          <w:rtl/>
        </w:rPr>
        <w:t>ا</w:t>
      </w:r>
      <w:r w:rsidR="00846412" w:rsidRPr="00846412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="00846412" w:rsidRPr="00846412">
        <w:rPr>
          <w:rFonts w:ascii="Times New Roman" w:eastAsia="Times New Roman" w:hAnsi="Times New Roman" w:cs="B Nazanin" w:hint="eastAsia"/>
          <w:sz w:val="24"/>
          <w:szCs w:val="24"/>
          <w:rtl/>
        </w:rPr>
        <w:t>ن</w:t>
      </w:r>
      <w:r w:rsidR="00846412" w:rsidRPr="00846412">
        <w:rPr>
          <w:rFonts w:ascii="Times New Roman" w:eastAsia="Times New Roman" w:hAnsi="Times New Roman" w:cs="B Nazanin"/>
          <w:sz w:val="24"/>
          <w:szCs w:val="24"/>
          <w:rtl/>
        </w:rPr>
        <w:t xml:space="preserve"> شواهد نشان دهنده اهم</w:t>
      </w:r>
      <w:r w:rsidR="00846412" w:rsidRPr="00846412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="00846412" w:rsidRPr="00846412">
        <w:rPr>
          <w:rFonts w:ascii="Times New Roman" w:eastAsia="Times New Roman" w:hAnsi="Times New Roman" w:cs="B Nazanin" w:hint="eastAsia"/>
          <w:sz w:val="24"/>
          <w:szCs w:val="24"/>
          <w:rtl/>
        </w:rPr>
        <w:t>ت</w:t>
      </w:r>
      <w:r w:rsidR="00846412" w:rsidRPr="00846412">
        <w:rPr>
          <w:rFonts w:ascii="Times New Roman" w:eastAsia="Times New Roman" w:hAnsi="Times New Roman" w:cs="B Nazanin"/>
          <w:sz w:val="24"/>
          <w:szCs w:val="24"/>
          <w:rtl/>
        </w:rPr>
        <w:t xml:space="preserve"> حوزه فارماکوم</w:t>
      </w:r>
      <w:r w:rsidR="00846412" w:rsidRPr="00846412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="00846412" w:rsidRPr="00846412">
        <w:rPr>
          <w:rFonts w:ascii="Times New Roman" w:eastAsia="Times New Roman" w:hAnsi="Times New Roman" w:cs="B Nazanin" w:hint="eastAsia"/>
          <w:sz w:val="24"/>
          <w:szCs w:val="24"/>
          <w:rtl/>
        </w:rPr>
        <w:t>کروب</w:t>
      </w:r>
      <w:r w:rsidR="00846412" w:rsidRPr="00846412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="00846412" w:rsidRPr="00846412">
        <w:rPr>
          <w:rFonts w:ascii="Times New Roman" w:eastAsia="Times New Roman" w:hAnsi="Times New Roman" w:cs="B Nazanin" w:hint="eastAsia"/>
          <w:sz w:val="24"/>
          <w:szCs w:val="24"/>
          <w:rtl/>
        </w:rPr>
        <w:t>وم</w:t>
      </w:r>
      <w:r w:rsidR="00846412" w:rsidRPr="00846412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="00846412" w:rsidRPr="00846412">
        <w:rPr>
          <w:rFonts w:ascii="Times New Roman" w:eastAsia="Times New Roman" w:hAnsi="Times New Roman" w:cs="B Nazanin" w:hint="eastAsia"/>
          <w:sz w:val="24"/>
          <w:szCs w:val="24"/>
          <w:rtl/>
        </w:rPr>
        <w:t>کس</w:t>
      </w:r>
      <w:r w:rsidR="00846412" w:rsidRPr="00846412">
        <w:rPr>
          <w:rFonts w:ascii="Times New Roman" w:eastAsia="Times New Roman" w:hAnsi="Times New Roman" w:cs="B Nazanin"/>
          <w:sz w:val="24"/>
          <w:szCs w:val="24"/>
          <w:rtl/>
        </w:rPr>
        <w:t xml:space="preserve"> م</w:t>
      </w:r>
      <w:r w:rsidR="00846412" w:rsidRPr="00846412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="00846412" w:rsidRPr="00846412">
        <w:rPr>
          <w:rFonts w:ascii="Times New Roman" w:eastAsia="Times New Roman" w:hAnsi="Times New Roman" w:cs="B Nazanin" w:hint="eastAsia"/>
          <w:sz w:val="24"/>
          <w:szCs w:val="24"/>
          <w:rtl/>
        </w:rPr>
        <w:t>باشد</w:t>
      </w:r>
      <w:r w:rsidR="00846412" w:rsidRPr="00846412">
        <w:rPr>
          <w:rFonts w:ascii="Times New Roman" w:eastAsia="Times New Roman" w:hAnsi="Times New Roman" w:cs="B Nazanin"/>
          <w:sz w:val="24"/>
          <w:szCs w:val="24"/>
          <w:rtl/>
        </w:rPr>
        <w:t xml:space="preserve"> و سبب شده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که شرکت‌هایی مانند </w:t>
      </w:r>
      <w:proofErr w:type="spellStart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Enterome</w:t>
      </w:r>
      <w:proofErr w:type="spellEnd"/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, </w:t>
      </w:r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Vedanta</w:t>
      </w:r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="003368AC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و </w:t>
      </w:r>
      <w:proofErr w:type="spellStart"/>
      <w:r w:rsidRPr="00634A1E">
        <w:rPr>
          <w:rFonts w:ascii="Times New Roman" w:eastAsia="Times New Roman" w:hAnsi="Times New Roman" w:cs="B Nazanin"/>
          <w:i/>
          <w:iCs/>
          <w:sz w:val="24"/>
          <w:szCs w:val="24"/>
        </w:rPr>
        <w:t>Microba</w:t>
      </w:r>
      <w:proofErr w:type="spellEnd"/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="00A70F72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بر توسعه کیت‌های پیش‌بینی پاسخ به درمان بر اساس میکروبیوم</w:t>
      </w:r>
      <w:r w:rsidR="00945BD9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سرمایه‌گذاری کنند</w:t>
      </w:r>
      <w:r w:rsidR="00A70F72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081E6728" w14:textId="577FB0B1" w:rsidR="00473E79" w:rsidRPr="00634A1E" w:rsidRDefault="00473E79" w:rsidP="00C2559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پیشرفت فناوری‌های چنداُمیک</w:t>
      </w:r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 (metagenomics, </w:t>
      </w:r>
      <w:proofErr w:type="spellStart"/>
      <w:r w:rsidRPr="00634A1E">
        <w:rPr>
          <w:rFonts w:ascii="Times New Roman" w:eastAsia="Times New Roman" w:hAnsi="Times New Roman" w:cs="B Nazanin"/>
          <w:sz w:val="24"/>
          <w:szCs w:val="24"/>
        </w:rPr>
        <w:t>metatranscriptomics</w:t>
      </w:r>
      <w:proofErr w:type="spellEnd"/>
      <w:r w:rsidRPr="00634A1E">
        <w:rPr>
          <w:rFonts w:ascii="Times New Roman" w:eastAsia="Times New Roman" w:hAnsi="Times New Roman" w:cs="B Nazanin"/>
          <w:sz w:val="24"/>
          <w:szCs w:val="24"/>
        </w:rPr>
        <w:t xml:space="preserve">, metabolomics)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و الگوریتم‌های یادگیری ماشین، امکان کشف الگوهای پیچیده‌تر و دقیق‌تر را فراهم کرده اس</w:t>
      </w:r>
      <w:r w:rsidR="00E11383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ت.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این رویکردهای محاسباتی نه‌تنها امضای بیماری یا پاسخ به درمان را شناسایی می‌کنند، بلکه می‌توانند مسیرهای عملکردی کلیدی را نیز پیش‌بینی کنند و زمینه </w:t>
      </w:r>
      <w:r w:rsidR="00C2559F" w:rsidRPr="00C2559F">
        <w:rPr>
          <w:rFonts w:ascii="Times New Roman" w:eastAsia="Times New Roman" w:hAnsi="Times New Roman" w:cs="B Nazanin"/>
          <w:sz w:val="24"/>
          <w:szCs w:val="24"/>
          <w:rtl/>
        </w:rPr>
        <w:t xml:space="preserve">را برای مداخلات هدفمند </w:t>
      </w:r>
      <w:r w:rsidR="00C2559F" w:rsidRPr="00C255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و پیشرفت پزشکی فردی </w:t>
      </w:r>
      <w:r w:rsidR="00C2559F" w:rsidRPr="00C2559F">
        <w:rPr>
          <w:rFonts w:ascii="Times New Roman" w:eastAsia="Times New Roman" w:hAnsi="Times New Roman" w:cs="B Nazanin"/>
          <w:sz w:val="24"/>
          <w:szCs w:val="24"/>
          <w:rtl/>
        </w:rPr>
        <w:t>فراهم آورند</w:t>
      </w:r>
      <w:r w:rsidR="003368AC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70792E60" w14:textId="0A6BC0E3" w:rsidR="00473E79" w:rsidRPr="00634A1E" w:rsidRDefault="00473E79" w:rsidP="004976DE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با وجود این پیشرفت‌ها، تنوع بالای بین‌فردی میکروبیوم، اثر متقابل رژیم غذایی و داروها، استانداردسازی روش‌های نمونه‌گیری و پردازش داده‌ها، و نیاز به مطالعات اعتبارسنجی در جمعیت‌های بزرگ و متنوع</w:t>
      </w:r>
      <w:r w:rsidR="00E94017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از گلوگاه‌های توسعه این حوزه است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. پژوهش‌های پیشگام در این حوزه باید با هدف توسعه پنل‌های چندبعدی، مقرون‌به‌صرفه و </w:t>
      </w:r>
      <w:r w:rsidR="00360BD4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مورد نیاز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بالین، و همچنین ارائه مدل‌های پیش‌بینی مبتنی بر جمعیت بومی کشور، طراحی شوند</w:t>
      </w:r>
      <w:r w:rsidR="003368AC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 xml:space="preserve"> پژوهش‌هایی که به کشف و اعتبارسنجی بیومارکرهای میکروبیوم برای تشخیص زودهنگام، پیش‌بینی پاسخ به درمان و پایش بیماری می‌پردازند، می‌تواند جایگاه کشور را در توسعه پزشکی فردمحور تقویت کند و به ارتقای کیفیت درمان‌های نوین کمک </w:t>
      </w:r>
      <w:r w:rsidR="00404FF1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شایانی </w:t>
      </w:r>
      <w:r w:rsidRPr="00634A1E">
        <w:rPr>
          <w:rFonts w:ascii="Times New Roman" w:eastAsia="Times New Roman" w:hAnsi="Times New Roman" w:cs="B Nazanin"/>
          <w:sz w:val="24"/>
          <w:szCs w:val="24"/>
          <w:rtl/>
        </w:rPr>
        <w:t>نماید</w:t>
      </w:r>
      <w:r w:rsidR="003368AC" w:rsidRPr="00634A1E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5E33F7A3" w14:textId="66366729" w:rsidR="00872C6A" w:rsidRPr="00ED5613" w:rsidRDefault="00872C6A" w:rsidP="00E94017">
      <w:pPr>
        <w:bidi/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کاربرد </w:t>
      </w:r>
      <w:r w:rsidRPr="00ED5613">
        <w:rPr>
          <w:rFonts w:ascii="Times New Roman" w:hAnsi="Times New Roman" w:cs="B Nazanin"/>
          <w:b/>
          <w:bCs/>
          <w:sz w:val="24"/>
          <w:szCs w:val="24"/>
        </w:rPr>
        <w:t>FMT</w:t>
      </w:r>
      <w:r w:rsidR="00196264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>و جا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گز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ن‌ها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آن در ب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DE66D2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گوارش</w:t>
      </w:r>
      <w:r w:rsidR="00DE66D2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DE66D2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و غ</w:t>
      </w:r>
      <w:r w:rsidR="00DE66D2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DE66D2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ر</w:t>
      </w:r>
      <w:r w:rsidR="00DE66D2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گوارش</w:t>
      </w:r>
      <w:r w:rsidR="00DE66D2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</w:p>
    <w:p w14:paraId="5594456E" w14:textId="77777777" w:rsidR="00F57A8C" w:rsidRPr="00ED5613" w:rsidRDefault="00872C6A" w:rsidP="00F57A8C">
      <w:pPr>
        <w:bidi/>
        <w:jc w:val="both"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تراپ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مدفوع</w:t>
      </w:r>
      <w:r w:rsidRPr="00ED5613">
        <w:rPr>
          <w:rFonts w:ascii="Times New Roman" w:hAnsi="Times New Roman" w:cs="B Nazanin"/>
          <w:sz w:val="24"/>
          <w:szCs w:val="24"/>
        </w:rPr>
        <w:t xml:space="preserve"> (Fecal Microbiota Transplantation, FMT) 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در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دهه گذشته به‌عنوان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راهکار مؤثر و سر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ع‌الاثر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بازگرداندن اکوس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روده به حالت سالم شناخته شده است. اگرچه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کاربرد بال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FMT </w:t>
      </w:r>
      <w:r w:rsidRPr="00ED5613">
        <w:rPr>
          <w:rFonts w:ascii="Times New Roman" w:hAnsi="Times New Roman" w:cs="B Nazanin"/>
          <w:sz w:val="24"/>
          <w:szCs w:val="24"/>
          <w:rtl/>
        </w:rPr>
        <w:t>در حال حاضر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Clostridioides difficile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196264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مقاوم به درمان است</w:t>
      </w:r>
      <w:r w:rsidR="00F57A8C"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نرخ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موفق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حدو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د 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۸۰</w:t>
      </w:r>
      <w:r w:rsidRPr="00634A1E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۹۰</w:t>
      </w:r>
      <w:r w:rsidRPr="00634A1E">
        <w:rPr>
          <w:rFonts w:ascii="Times New Roman" w:hAnsi="Times New Roman" w:cs="Times New Roman" w:hint="cs"/>
          <w:sz w:val="24"/>
          <w:szCs w:val="24"/>
          <w:rtl/>
          <w:lang w:bidi="fa-IR"/>
        </w:rPr>
        <w:t>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دارد</w:t>
      </w:r>
      <w:r w:rsidR="00F57A8C"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اما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شواهد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رو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رشد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نشان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اثرات</w:t>
      </w:r>
      <w:r w:rsidRPr="00ED5613">
        <w:rPr>
          <w:rFonts w:ascii="Times New Roman" w:hAnsi="Times New Roman" w:cs="B Nazanin"/>
          <w:sz w:val="24"/>
          <w:szCs w:val="24"/>
        </w:rPr>
        <w:t xml:space="preserve"> FMT </w:t>
      </w:r>
      <w:r w:rsidRPr="00ED5613">
        <w:rPr>
          <w:rFonts w:ascii="Times New Roman" w:hAnsi="Times New Roman" w:cs="B Nazanin"/>
          <w:sz w:val="24"/>
          <w:szCs w:val="24"/>
          <w:rtl/>
        </w:rPr>
        <w:t>فراتر از دستگاه گوارش بوده و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عصب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تعد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کند</w:t>
      </w:r>
      <w:r w:rsidR="00F57A8C"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</w:p>
    <w:p w14:paraId="1189DF47" w14:textId="4AE2871D" w:rsidR="00872C6A" w:rsidRPr="00ED5613" w:rsidRDefault="00872C6A" w:rsidP="00114FA2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مطالعات 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انسان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نشان داده‌اند که انتقال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اهداکننده سالم به 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رنده،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علائم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مزمن 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بهبود دهد. در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کبد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 xml:space="preserve">FMT </w:t>
      </w:r>
      <w:r w:rsidR="00C93593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سبب کاهش آمون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خون و بهبود انسفالوپات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کبد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شده است</w:t>
      </w:r>
      <w:r w:rsidR="00F57A8C"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Pr="00ED5613">
        <w:rPr>
          <w:rFonts w:ascii="Times New Roman" w:hAnsi="Times New Roman" w:cs="B Nazanin"/>
          <w:sz w:val="24"/>
          <w:szCs w:val="24"/>
          <w:rtl/>
        </w:rPr>
        <w:t>در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سم،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مطالعه تصادف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="00F57A8C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نشان داد که</w:t>
      </w:r>
      <w:r w:rsidRPr="00ED5613">
        <w:rPr>
          <w:rFonts w:ascii="Times New Roman" w:hAnsi="Times New Roman" w:cs="B Nazanin"/>
          <w:sz w:val="24"/>
          <w:szCs w:val="24"/>
        </w:rPr>
        <w:t xml:space="preserve"> FMT </w:t>
      </w:r>
      <w:r w:rsidRPr="00ED5613">
        <w:rPr>
          <w:rFonts w:ascii="Times New Roman" w:hAnsi="Times New Roman" w:cs="B Nazanin"/>
          <w:sz w:val="24"/>
          <w:szCs w:val="24"/>
          <w:rtl/>
        </w:rPr>
        <w:t>از اهداکنندگان لاغر به افراد چاق، حساس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انسول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بهبود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دهد</w:t>
      </w:r>
      <w:r w:rsidRPr="00ED5613">
        <w:rPr>
          <w:rFonts w:ascii="Times New Roman" w:hAnsi="Times New Roman" w:cs="B Nazanin"/>
          <w:sz w:val="24"/>
          <w:szCs w:val="24"/>
          <w:rtl/>
        </w:rPr>
        <w:t>. در اختلالات نورولوژ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شواهد اول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حاک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بهبود علائم اوت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مولت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پل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اسکلروز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پس از مداخلات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</w:t>
      </w:r>
      <w:r w:rsidRPr="00ED5613">
        <w:rPr>
          <w:rFonts w:ascii="Times New Roman" w:hAnsi="Times New Roman" w:cs="B Nazanin"/>
          <w:sz w:val="24"/>
          <w:szCs w:val="24"/>
        </w:rPr>
        <w:t xml:space="preserve"> FMT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هستن</w:t>
      </w:r>
      <w:r w:rsidR="00114FA2"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="00114FA2" w:rsidRPr="00ED5613">
        <w:rPr>
          <w:rFonts w:ascii="Times New Roman" w:hAnsi="Times New Roman" w:cs="B Nazanin"/>
          <w:sz w:val="24"/>
          <w:szCs w:val="24"/>
          <w:rtl/>
        </w:rPr>
        <w:t>.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افته‌ها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هم‌راستا با مفهوم «محور روده</w:t>
      </w:r>
      <w:r w:rsidRPr="00634A1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مغز</w:t>
      </w:r>
      <w:r w:rsidRPr="00634A1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کبد</w:t>
      </w:r>
      <w:r w:rsidRPr="00634A1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»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هستند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نقش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تنظ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تأک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دارد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اهم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حوزه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آن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است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که</w:t>
      </w:r>
      <w:r w:rsidRPr="00ED5613">
        <w:rPr>
          <w:rFonts w:ascii="Times New Roman" w:hAnsi="Times New Roman" w:cs="B Nazanin"/>
          <w:sz w:val="24"/>
          <w:szCs w:val="24"/>
        </w:rPr>
        <w:t xml:space="preserve"> FMT </w:t>
      </w:r>
      <w:r w:rsidRPr="00ED5613">
        <w:rPr>
          <w:rFonts w:ascii="Times New Roman" w:hAnsi="Times New Roman" w:cs="B Nazanin"/>
          <w:sz w:val="24"/>
          <w:szCs w:val="24"/>
          <w:rtl/>
        </w:rPr>
        <w:t>و جا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آن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به‌عنوان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علّ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(و نه صرفاً علامت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>)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مزمن و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عمل کنند؛ رو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که در پزشک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مدرن به‌شدت مورد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</w:t>
      </w:r>
      <w:r w:rsidR="00196264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71475E63" w14:textId="5A774650" w:rsidR="00872C6A" w:rsidRPr="00ED5613" w:rsidRDefault="00872C6A" w:rsidP="002C1D22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با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حال،</w:t>
      </w:r>
      <w:r w:rsidR="00C93593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>FMT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به شکل فعل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 چالش‌ها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قابل‌توجه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روبرو است: خطر انتقال عوامل پاتوژن، تنوع بالا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اهداکنندگان، فقدان استانداردها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فرآور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دشوار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پاسخ 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رنده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. در سال 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۲۰۱۹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، </w:t>
      </w:r>
      <w:r w:rsidRPr="00ED5613">
        <w:rPr>
          <w:rFonts w:ascii="Times New Roman" w:hAnsi="Times New Roman" w:cs="B Nazanin"/>
          <w:sz w:val="24"/>
          <w:szCs w:val="24"/>
        </w:rPr>
        <w:t xml:space="preserve">FDA 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الات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متحده به دل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مرگ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پس از</w:t>
      </w:r>
      <w:r w:rsidR="00C93593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 xml:space="preserve"> FMT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به علت انتقال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 xml:space="preserve">E. </w:t>
      </w:r>
      <w:proofErr w:type="gramStart"/>
      <w:r w:rsidRPr="00ED5613">
        <w:rPr>
          <w:rFonts w:ascii="Times New Roman" w:hAnsi="Times New Roman" w:cs="B Nazanin"/>
          <w:i/>
          <w:iCs/>
          <w:sz w:val="24"/>
          <w:szCs w:val="24"/>
        </w:rPr>
        <w:t>coli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114FA2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مقاوم</w:t>
      </w:r>
      <w:proofErr w:type="gramEnd"/>
      <w:r w:rsidRPr="00ED5613">
        <w:rPr>
          <w:rFonts w:ascii="Times New Roman" w:hAnsi="Times New Roman" w:cs="B Nazanin"/>
          <w:sz w:val="24"/>
          <w:szCs w:val="24"/>
          <w:rtl/>
        </w:rPr>
        <w:t xml:space="preserve"> هشدارها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صادر کرد</w:t>
      </w:r>
      <w:r w:rsidR="00C93593"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Pr="00ED5613">
        <w:rPr>
          <w:rFonts w:ascii="Times New Roman" w:hAnsi="Times New Roman" w:cs="B Nazanin"/>
          <w:sz w:val="24"/>
          <w:szCs w:val="24"/>
          <w:rtl/>
        </w:rPr>
        <w:t>هم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چالش‌ها باعث شده</w:t>
      </w:r>
      <w:r w:rsidR="00114FA2" w:rsidRPr="00ED5613">
        <w:rPr>
          <w:rFonts w:ascii="Times New Roman" w:hAnsi="Times New Roman" w:cs="B Nazanin"/>
          <w:sz w:val="24"/>
          <w:szCs w:val="24"/>
          <w:rtl/>
        </w:rPr>
        <w:t xml:space="preserve"> است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توسعه جا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من‌تر،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استانداردتر و دق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ق‌تر،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داغ‌تر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حوزه‌ها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تحق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قات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باشد</w:t>
      </w:r>
      <w:r w:rsidR="00196264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59FCF3A0" w14:textId="58AA4BCC" w:rsidR="00872C6A" w:rsidRPr="00ED5613" w:rsidRDefault="00872C6A" w:rsidP="00C2559F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جا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FMT </w:t>
      </w:r>
      <w:r w:rsidRPr="00ED5613">
        <w:rPr>
          <w:rFonts w:ascii="Times New Roman" w:hAnsi="Times New Roman" w:cs="B Nazanin"/>
          <w:sz w:val="24"/>
          <w:szCs w:val="24"/>
          <w:rtl/>
        </w:rPr>
        <w:t>شامل کنسرس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باکتر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تعر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ف‌شده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(</w:t>
      </w:r>
      <w:r w:rsidR="00C2559F" w:rsidRPr="00C2559F">
        <w:rPr>
          <w:rFonts w:ascii="Times New Roman" w:hAnsi="Times New Roman" w:cs="B Nazanin" w:hint="cs"/>
          <w:sz w:val="24"/>
          <w:szCs w:val="24"/>
          <w:rtl/>
        </w:rPr>
        <w:t xml:space="preserve">پست بیوتیکها </w:t>
      </w:r>
      <w:r w:rsidRPr="00ED5613">
        <w:rPr>
          <w:rFonts w:ascii="Times New Roman" w:hAnsi="Times New Roman" w:cs="B Nazanin"/>
          <w:sz w:val="24"/>
          <w:szCs w:val="24"/>
          <w:rtl/>
        </w:rPr>
        <w:t>مانند</w:t>
      </w:r>
      <w:r w:rsidRPr="00ED5613">
        <w:rPr>
          <w:rFonts w:ascii="Times New Roman" w:hAnsi="Times New Roman" w:cs="B Nazanin"/>
          <w:sz w:val="24"/>
          <w:szCs w:val="24"/>
        </w:rPr>
        <w:t xml:space="preserve"> SER-109 </w:t>
      </w:r>
      <w:r w:rsidRPr="00ED5613">
        <w:rPr>
          <w:rFonts w:ascii="Times New Roman" w:hAnsi="Times New Roman" w:cs="B Nazanin"/>
          <w:sz w:val="24"/>
          <w:szCs w:val="24"/>
          <w:rtl/>
        </w:rPr>
        <w:t>که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 xml:space="preserve">C. </w:t>
      </w:r>
      <w:proofErr w:type="gramStart"/>
      <w:r w:rsidR="00586BB7" w:rsidRPr="00ED5613">
        <w:rPr>
          <w:rFonts w:ascii="Times New Roman" w:hAnsi="Times New Roman" w:cs="B Nazanin"/>
          <w:i/>
          <w:iCs/>
          <w:sz w:val="24"/>
          <w:szCs w:val="24"/>
        </w:rPr>
        <w:t>difficile</w:t>
      </w:r>
      <w:r w:rsidR="00586BB7"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 xml:space="preserve"> تأ</w:t>
      </w:r>
      <w:r w:rsidR="00586BB7"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="00586BB7"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proofErr w:type="gramEnd"/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proofErr w:type="gramStart"/>
      <w:r w:rsidR="00586BB7"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)</w:t>
      </w:r>
      <w:r w:rsidR="00586BB7"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proofErr w:type="gramEnd"/>
      <w:r w:rsidRPr="00ED5613">
        <w:rPr>
          <w:rFonts w:ascii="Times New Roman" w:hAnsi="Times New Roman" w:cs="B Nazanin"/>
          <w:sz w:val="24"/>
          <w:szCs w:val="24"/>
          <w:rtl/>
        </w:rPr>
        <w:t xml:space="preserve"> کپسول‌ها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/>
          <w:sz w:val="24"/>
          <w:szCs w:val="24"/>
          <w:rtl/>
        </w:rPr>
        <w:t>-درا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شده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حت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محصولات مشتق از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(مانند وز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کول‌ها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ت‌ها</w:t>
      </w:r>
      <w:r w:rsidRPr="00ED5613">
        <w:rPr>
          <w:rFonts w:ascii="Times New Roman" w:hAnsi="Times New Roman" w:cs="B Nazanin"/>
          <w:sz w:val="24"/>
          <w:szCs w:val="24"/>
          <w:rtl/>
        </w:rPr>
        <w:t>) هستند که تلاش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اثربخش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FMT </w:t>
      </w:r>
      <w:r w:rsidRPr="00ED5613">
        <w:rPr>
          <w:rFonts w:ascii="Times New Roman" w:hAnsi="Times New Roman" w:cs="B Nazanin"/>
          <w:sz w:val="24"/>
          <w:szCs w:val="24"/>
          <w:rtl/>
        </w:rPr>
        <w:t>را با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قابل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بالاتر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Pr="00ED5613">
        <w:rPr>
          <w:rFonts w:ascii="Times New Roman" w:hAnsi="Times New Roman" w:cs="B Nazanin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جا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همچن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امکان تمرکز بر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خارج از روده را افزا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عملکرد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دق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ق‌تر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ازها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تطب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دهند</w:t>
      </w:r>
      <w:r w:rsidR="00196264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7579BF5C" w14:textId="19F50F4C" w:rsidR="00872C6A" w:rsidRPr="00ED5613" w:rsidRDefault="00872C6A" w:rsidP="00114FA2">
      <w:pPr>
        <w:bidi/>
        <w:jc w:val="both"/>
        <w:rPr>
          <w:rFonts w:ascii="Times New Roman" w:hAnsi="Times New Roman" w:cstheme="majorBidi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پژوهش‌ها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شگام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حوزه با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چند هدف کل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بپردازند</w:t>
      </w:r>
      <w:r w:rsidR="00114FA2" w:rsidRPr="00ED5613">
        <w:rPr>
          <w:rFonts w:ascii="Times New Roman" w:hAnsi="Times New Roman" w:cs="B Nazanin"/>
          <w:sz w:val="24"/>
          <w:szCs w:val="24"/>
          <w:rtl/>
        </w:rPr>
        <w:t>.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شناسا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اعتبارسنج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امضاها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مرتبط با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کنسرس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عملکرد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استانداردساز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فرآور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تحو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ارز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اثرات بلندمدت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زبان</w:t>
      </w:r>
      <w:r w:rsidR="00114FA2" w:rsidRPr="00ED5613">
        <w:rPr>
          <w:rFonts w:ascii="Times New Roman" w:hAnsi="Times New Roman" w:cs="B Nazanin"/>
          <w:sz w:val="24"/>
          <w:szCs w:val="24"/>
          <w:rtl/>
        </w:rPr>
        <w:t xml:space="preserve"> با</w:t>
      </w:r>
      <w:r w:rsidR="00114FA2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114FA2"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="00114FA2" w:rsidRPr="00ED5613">
        <w:rPr>
          <w:rFonts w:ascii="Times New Roman" w:hAnsi="Times New Roman" w:cs="B Nazanin"/>
          <w:sz w:val="24"/>
          <w:szCs w:val="24"/>
          <w:rtl/>
        </w:rPr>
        <w:t xml:space="preserve"> بررس</w:t>
      </w:r>
      <w:r w:rsidR="00114FA2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114FA2" w:rsidRPr="00ED5613">
        <w:rPr>
          <w:rFonts w:ascii="Times New Roman" w:hAnsi="Times New Roman" w:cs="B Nazanin"/>
          <w:sz w:val="24"/>
          <w:szCs w:val="24"/>
          <w:rtl/>
        </w:rPr>
        <w:t xml:space="preserve"> شوند</w:t>
      </w:r>
      <w:r w:rsidRPr="00ED5613">
        <w:rPr>
          <w:rFonts w:ascii="Times New Roman" w:hAnsi="Times New Roman" w:cs="B Nazanin"/>
          <w:sz w:val="24"/>
          <w:szCs w:val="24"/>
          <w:rtl/>
        </w:rPr>
        <w:t>. کشورها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که در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سرما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ه‌گذار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کنند،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به‌سرعت در خط مقدم توسعه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قرار 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سهم قابل توجه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بازارها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نوظهور را به دست آورند</w:t>
      </w:r>
      <w:r w:rsidR="00196264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5AAF2461" w14:textId="77777777" w:rsidR="00872C6A" w:rsidRPr="00ED5613" w:rsidRDefault="00872C6A" w:rsidP="00D35042">
      <w:pPr>
        <w:bidi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br w:type="page"/>
      </w:r>
    </w:p>
    <w:p w14:paraId="0C13961A" w14:textId="53150A51" w:rsidR="00872C6A" w:rsidRPr="00ED5613" w:rsidRDefault="00D83615" w:rsidP="0076207A">
      <w:pPr>
        <w:bidi/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Segoe UI Symbol"/>
          <w:b/>
          <w:bCs/>
          <w:sz w:val="24"/>
          <w:szCs w:val="24"/>
        </w:rPr>
        <w:t xml:space="preserve"> </w:t>
      </w:r>
      <w:r w:rsidR="00A63178" w:rsidRPr="00ED5613">
        <w:rPr>
          <w:rFonts w:ascii="Times New Roman" w:hAnsi="Times New Roman" w:cs="B Nazanin"/>
          <w:b/>
          <w:bCs/>
          <w:sz w:val="24"/>
          <w:szCs w:val="24"/>
        </w:rPr>
        <w:t xml:space="preserve"> 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>طراح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و به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نه‌ساز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فاژ‌تراپ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برا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تعد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ل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م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کروب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وم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و حذف پاتوژن‌ها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مقاوم</w:t>
      </w:r>
    </w:p>
    <w:p w14:paraId="6A7B2C45" w14:textId="182AA542" w:rsidR="000767C9" w:rsidRPr="00ED5613" w:rsidRDefault="00872C6A" w:rsidP="000767C9">
      <w:pPr>
        <w:bidi/>
        <w:jc w:val="both"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افزا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سابقه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مقاومت آنت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باکتر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پاتوژن، به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تهد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جد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بهداشت جهان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تبد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شده است و بنا</w:t>
      </w:r>
      <w:r w:rsidR="000767C9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بر گزارش</w:t>
      </w:r>
      <w:r w:rsidR="00634A1E" w:rsidRPr="00ED5613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>WHO (2023)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، تا سال 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۲۰۵۰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سالانه 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۱۰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مرگ را به‌دنبال داشته باشد.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بحران، علاقه به جا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هدفمند،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سازگار با اکوس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برانگ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خته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است.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ام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دوارکننده‌تر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جا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ن‌ها،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فاژ‌تراپ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</w:t>
      </w:r>
      <w:r w:rsidR="000767C9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3A108840" w14:textId="77777777" w:rsidR="000767C9" w:rsidRPr="00ED5613" w:rsidRDefault="00872C6A" w:rsidP="000767C9">
      <w:pPr>
        <w:bidi/>
        <w:jc w:val="both"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برخلاف آنت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ک‌ها،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فاژها به‌طور طب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باکتر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خاص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هدف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بدون آس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سا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اعضا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عمل کنند. مطالعات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معدود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کارآزما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نشان داده‌اند که فاژتراپ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موفق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بالا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حذف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Pseudomonas aeruginosa</w:t>
      </w:r>
      <w:r w:rsidRPr="00ED5613">
        <w:rPr>
          <w:rFonts w:ascii="Times New Roman" w:hAnsi="Times New Roman" w:cs="B Nazanin"/>
          <w:sz w:val="24"/>
          <w:szCs w:val="24"/>
        </w:rPr>
        <w:t xml:space="preserve">,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Klebsiella pneumoniae</w:t>
      </w:r>
      <w:r w:rsidRPr="00ED5613">
        <w:rPr>
          <w:rFonts w:ascii="Times New Roman" w:hAnsi="Times New Roman" w:cs="B Nazanin"/>
          <w:sz w:val="24"/>
          <w:szCs w:val="24"/>
        </w:rPr>
        <w:t xml:space="preserve">,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Acinetobacter baumannii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83118D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و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Clostridioides difficile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0767C9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داشته باشد، آن هم در شرا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ط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که تمام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شکست خورده‌اند</w:t>
      </w:r>
      <w:r w:rsidR="000767C9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327BE2F0" w14:textId="2BE5F9E8" w:rsidR="00872C6A" w:rsidRPr="00ED5613" w:rsidRDefault="00872C6A" w:rsidP="000767C9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اهم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حوزه در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 که فاژها نه‌تنها به‌عنوان درمان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عفونت‌ها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حاد و مقاوم، بلکه به‌عنوان ابزار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تعد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هدفمند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مزمن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حال توسعه هستند.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مطالعه در مدل</w:t>
      </w:r>
      <w:r w:rsidRPr="00ED5613">
        <w:rPr>
          <w:rFonts w:ascii="Times New Roman" w:hAnsi="Times New Roman" w:cs="B Nazanin"/>
          <w:sz w:val="24"/>
          <w:szCs w:val="24"/>
        </w:rPr>
        <w:t xml:space="preserve"> IBD </w:t>
      </w:r>
      <w:r w:rsidRPr="00ED5613">
        <w:rPr>
          <w:rFonts w:ascii="Times New Roman" w:hAnsi="Times New Roman" w:cs="B Nazanin"/>
          <w:sz w:val="24"/>
          <w:szCs w:val="24"/>
          <w:rtl/>
        </w:rPr>
        <w:t>نشان داد که حذف انتخاب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 xml:space="preserve">E. </w:t>
      </w:r>
      <w:proofErr w:type="gramStart"/>
      <w:r w:rsidRPr="00ED5613">
        <w:rPr>
          <w:rFonts w:ascii="Times New Roman" w:hAnsi="Times New Roman" w:cs="B Nazanin"/>
          <w:i/>
          <w:iCs/>
          <w:sz w:val="24"/>
          <w:szCs w:val="24"/>
        </w:rPr>
        <w:t>coli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83118D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آس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ب‌زا</w:t>
      </w:r>
      <w:proofErr w:type="gramEnd"/>
      <w:r w:rsidRPr="00ED5613">
        <w:rPr>
          <w:rFonts w:ascii="Times New Roman" w:hAnsi="Times New Roman" w:cs="B Nazanin"/>
          <w:sz w:val="24"/>
          <w:szCs w:val="24"/>
          <w:rtl/>
        </w:rPr>
        <w:t xml:space="preserve"> از روده با فاژها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التهاب را به‌طور چشمگ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کاهش داد بدون آن‌که گونه‌ها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نن</w:t>
      </w:r>
      <w:r w:rsidR="000767C9"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="000767C9"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Pr="00ED5613">
        <w:rPr>
          <w:rFonts w:ascii="Times New Roman" w:hAnsi="Times New Roman" w:cs="B Nazanin"/>
          <w:sz w:val="24"/>
          <w:szCs w:val="24"/>
          <w:rtl/>
        </w:rPr>
        <w:t>هم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ظرف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آن‌ها را به کاند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«مهندس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وم»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تبد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کرده است</w:t>
      </w:r>
      <w:r w:rsidR="00683330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55BDDCCA" w14:textId="33DBC682" w:rsidR="00872C6A" w:rsidRPr="00ED5613" w:rsidRDefault="00872C6A" w:rsidP="00F57A8C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شرفت‌ها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فناورانه اخ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ژنوم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ست‌شناس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مصنوع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امکان تول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فاژها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 ط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ف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اثر وس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ع‌تر،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تحمل شرا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ط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نامساعد، و حت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حامل‌ها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انتقال ژن‌ها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باکتر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هدف را فراهم کرده است</w:t>
      </w:r>
      <w:r w:rsidR="00F57A8C"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Pr="00ED5613">
        <w:rPr>
          <w:rFonts w:ascii="Times New Roman" w:hAnsi="Times New Roman" w:cs="B Nazanin"/>
          <w:sz w:val="24"/>
          <w:szCs w:val="24"/>
          <w:rtl/>
        </w:rPr>
        <w:t>به عنوان مثال، 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Pr="00ED5613">
        <w:rPr>
          <w:rFonts w:ascii="Times New Roman" w:hAnsi="Times New Roman" w:cs="B Nazanin"/>
          <w:sz w:val="24"/>
          <w:szCs w:val="24"/>
        </w:rPr>
        <w:t xml:space="preserve"> CRISPR-Cas </w:t>
      </w:r>
      <w:r w:rsidRPr="00ED5613">
        <w:rPr>
          <w:rFonts w:ascii="Times New Roman" w:hAnsi="Times New Roman" w:cs="B Nazanin"/>
          <w:sz w:val="24"/>
          <w:szCs w:val="24"/>
          <w:rtl/>
        </w:rPr>
        <w:t>تحو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ل‌شده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توسط فاژها توانسته ژن‌ها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مقاومت آنت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از جمع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باکتر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حذف کند، در حال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جمع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حفظ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شود</w:t>
      </w:r>
      <w:r w:rsidR="003730C4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6FCC15C9" w14:textId="115B4385" w:rsidR="00872C6A" w:rsidRPr="00ED5613" w:rsidRDefault="00872C6A" w:rsidP="00F57A8C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از منظر صنعت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شرکت‌ها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شگام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Pherecydes Pharma</w:t>
      </w:r>
      <w:r w:rsidRPr="00ED5613">
        <w:rPr>
          <w:rFonts w:ascii="Times New Roman" w:hAnsi="Times New Roman" w:cs="B Nazanin"/>
          <w:sz w:val="24"/>
          <w:szCs w:val="24"/>
        </w:rPr>
        <w:t xml:space="preserve">,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Armata Pharmaceuticals</w:t>
      </w:r>
      <w:r w:rsidRPr="00ED5613">
        <w:rPr>
          <w:rFonts w:ascii="Times New Roman" w:hAnsi="Times New Roman" w:cs="B Nazanin"/>
          <w:sz w:val="24"/>
          <w:szCs w:val="24"/>
        </w:rPr>
        <w:t xml:space="preserve">, </w:t>
      </w:r>
      <w:r w:rsidR="000767C9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و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Adaptive Phage Therapeutics</w:t>
      </w:r>
      <w:r w:rsidRPr="00ED5613">
        <w:rPr>
          <w:rFonts w:ascii="Times New Roman" w:hAnsi="Times New Roman" w:cs="B Nazanin"/>
          <w:sz w:val="24"/>
          <w:szCs w:val="24"/>
          <w:rtl/>
        </w:rPr>
        <w:t>، در حال توسعه بانک‌ها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فاژ، پلتفرم‌ها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شخص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 عفونت‌ها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MDR </w:t>
      </w:r>
      <w:r w:rsidR="003730C4" w:rsidRPr="00ED5613">
        <w:rPr>
          <w:rFonts w:ascii="Times New Roman" w:hAnsi="Times New Roman" w:cs="B Nazanin"/>
          <w:sz w:val="24"/>
          <w:szCs w:val="24"/>
          <w:rtl/>
        </w:rPr>
        <w:t>(</w:t>
      </w:r>
      <w:r w:rsidRPr="00ED5613">
        <w:rPr>
          <w:rFonts w:ascii="Times New Roman" w:hAnsi="Times New Roman" w:cs="B Nazanin"/>
          <w:sz w:val="24"/>
          <w:szCs w:val="24"/>
          <w:rtl/>
        </w:rPr>
        <w:t>مقاوم</w:t>
      </w:r>
      <w:r w:rsidR="000767C9" w:rsidRPr="00ED5613">
        <w:rPr>
          <w:rFonts w:ascii="Times New Roman" w:hAnsi="Times New Roman" w:cs="B Nazanin"/>
          <w:sz w:val="24"/>
          <w:szCs w:val="24"/>
          <w:rtl/>
        </w:rPr>
        <w:t xml:space="preserve"> چنددارو</w:t>
      </w:r>
      <w:r w:rsidR="000767C9"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>) و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التهاب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مرتبط با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هستند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</w:p>
    <w:p w14:paraId="7AA1C448" w14:textId="371287C7" w:rsidR="00F57A8C" w:rsidRPr="00ED5613" w:rsidRDefault="00872C6A" w:rsidP="00F57A8C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سنج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جلوگ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پاسخ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زبان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فاژها، استانداردساز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فرمولاس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دوز، غلبه بر موانع رگولاتور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خطر انتقال ژن‌ها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نامطلوب به باکتر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طر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فاژها</w:t>
      </w:r>
      <w:r w:rsidR="00F57A8C" w:rsidRPr="00ED5613">
        <w:rPr>
          <w:rFonts w:ascii="Times New Roman" w:hAnsi="Times New Roman" w:cs="B Nazanin"/>
          <w:sz w:val="24"/>
          <w:szCs w:val="24"/>
          <w:rtl/>
        </w:rPr>
        <w:t xml:space="preserve"> از </w:t>
      </w:r>
      <w:r w:rsidR="00F57A8C" w:rsidRPr="00ED5613">
        <w:rPr>
          <w:rFonts w:ascii="Times New Roman" w:hAnsi="Times New Roman" w:cs="B Nazanin" w:hint="eastAsia"/>
          <w:sz w:val="24"/>
          <w:szCs w:val="24"/>
          <w:rtl/>
        </w:rPr>
        <w:t>چالش</w:t>
      </w:r>
      <w:r w:rsidR="001403E3">
        <w:rPr>
          <w:rFonts w:ascii="Times New Roman" w:hAnsi="Times New Roman" w:cs="B Nazanin" w:hint="cs"/>
          <w:sz w:val="24"/>
          <w:szCs w:val="24"/>
          <w:rtl/>
        </w:rPr>
        <w:t>ه</w:t>
      </w:r>
      <w:r w:rsidR="00F57A8C"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="00F57A8C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F57A8C" w:rsidRPr="00ED5613">
        <w:rPr>
          <w:rFonts w:ascii="Times New Roman" w:hAnsi="Times New Roman" w:cs="B Nazanin"/>
          <w:sz w:val="24"/>
          <w:szCs w:val="24"/>
          <w:rtl/>
        </w:rPr>
        <w:t xml:space="preserve"> توسعه </w:t>
      </w:r>
      <w:r w:rsidR="00F57A8C" w:rsidRPr="00ED5613">
        <w:rPr>
          <w:rFonts w:ascii="Times New Roman" w:hAnsi="Times New Roman" w:cs="B Nazanin" w:hint="eastAsia"/>
          <w:sz w:val="24"/>
          <w:szCs w:val="24"/>
          <w:rtl/>
        </w:rPr>
        <w:t>فاژدرمان</w:t>
      </w:r>
      <w:r w:rsidR="00F57A8C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F57A8C" w:rsidRPr="00ED5613">
        <w:rPr>
          <w:rFonts w:ascii="Times New Roman" w:hAnsi="Times New Roman" w:cs="B Nazanin"/>
          <w:sz w:val="24"/>
          <w:szCs w:val="24"/>
          <w:rtl/>
        </w:rPr>
        <w:t xml:space="preserve"> است</w:t>
      </w:r>
      <w:r w:rsidRPr="00ED5613">
        <w:rPr>
          <w:rFonts w:ascii="Times New Roman" w:hAnsi="Times New Roman" w:cs="B Nazanin"/>
          <w:sz w:val="24"/>
          <w:szCs w:val="24"/>
          <w:rtl/>
        </w:rPr>
        <w:t>. توسعه پژوهش‌ها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که به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چالش‌ها بپردازند، و همچن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فاژها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بوم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کنسرس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خاص،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فناور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به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ستون کل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تبد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کند</w:t>
      </w:r>
      <w:r w:rsidR="00683330" w:rsidRPr="00ED5613">
        <w:rPr>
          <w:rFonts w:ascii="Times New Roman" w:hAnsi="Times New Roman" w:cs="B Nazanin"/>
          <w:sz w:val="24"/>
          <w:szCs w:val="24"/>
          <w:rtl/>
        </w:rPr>
        <w:t>.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حما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هدفمند از تحق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توسعه در حوزه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به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نه‌ساز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فاژتراپ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هم در زم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عفونت‌ها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MDR </w:t>
      </w:r>
      <w:r w:rsidRPr="00ED5613">
        <w:rPr>
          <w:rFonts w:ascii="Times New Roman" w:hAnsi="Times New Roman" w:cs="B Nazanin"/>
          <w:sz w:val="24"/>
          <w:szCs w:val="24"/>
          <w:rtl/>
        </w:rPr>
        <w:t>و هم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تعد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مزمن، فرصت راهبرد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پاسخ به دو بحران بزرگ قرن 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 xml:space="preserve">۲۱ </w:t>
      </w:r>
      <w:r w:rsidR="00F57A8C" w:rsidRPr="00ED5613">
        <w:rPr>
          <w:rFonts w:ascii="Times New Roman" w:hAnsi="Times New Roman" w:cs="B Nazanin" w:hint="eastAsia"/>
          <w:sz w:val="24"/>
          <w:szCs w:val="24"/>
          <w:rtl/>
          <w:lang w:bidi="fa-IR"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مقاومت آنت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مرتبط با 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وز</w:t>
      </w:r>
      <w:r w:rsidR="00F57A8C"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فراهم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کند</w:t>
      </w:r>
      <w:r w:rsidR="00683330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1CA5C3A6" w14:textId="35E1C811" w:rsidR="00872C6A" w:rsidRPr="00ED5613" w:rsidRDefault="00872C6A" w:rsidP="00D35042">
      <w:pPr>
        <w:bidi/>
        <w:rPr>
          <w:rFonts w:ascii="Times New Roman" w:hAnsi="Times New Roman" w:cs="B Nazanin"/>
          <w:sz w:val="24"/>
          <w:szCs w:val="24"/>
          <w:rtl/>
        </w:rPr>
      </w:pPr>
    </w:p>
    <w:p w14:paraId="758BE9BB" w14:textId="77777777" w:rsidR="00F57A8C" w:rsidRPr="00ED5613" w:rsidRDefault="00F57A8C">
      <w:pPr>
        <w:rPr>
          <w:rFonts w:ascii="Times New Roman" w:hAnsi="Times New Roman" w:cs="Segoe UI Symbol"/>
          <w:b/>
          <w:bCs/>
          <w:sz w:val="24"/>
          <w:szCs w:val="24"/>
        </w:rPr>
      </w:pPr>
      <w:r w:rsidRPr="00ED5613">
        <w:rPr>
          <w:rFonts w:ascii="Times New Roman" w:hAnsi="Times New Roman" w:cs="Segoe UI Symbol"/>
          <w:b/>
          <w:bCs/>
          <w:sz w:val="24"/>
          <w:szCs w:val="24"/>
        </w:rPr>
        <w:br w:type="page"/>
      </w:r>
    </w:p>
    <w:p w14:paraId="1E4F6B9B" w14:textId="5CEFBCFA" w:rsidR="00872C6A" w:rsidRPr="00ED5613" w:rsidRDefault="00A63178" w:rsidP="0076207A">
      <w:pPr>
        <w:bidi/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B Nazanin"/>
          <w:b/>
          <w:bCs/>
          <w:sz w:val="24"/>
          <w:szCs w:val="24"/>
        </w:rPr>
        <w:t xml:space="preserve"> 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>مدل‌ساز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و شب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ه‌ساز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برهم‌کنش م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کروب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وم</w:t>
      </w:r>
      <w:r w:rsidR="00872C6A" w:rsidRPr="00634A1E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زبان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با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رو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کردها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656DBB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مولتی</w:t>
      </w:r>
      <w:r w:rsidR="00656DBB">
        <w:rPr>
          <w:rFonts w:ascii="Times New Roman" w:hAnsi="Times New Roman" w:cs="Calibri" w:hint="cs"/>
          <w:b/>
          <w:bCs/>
          <w:sz w:val="24"/>
          <w:szCs w:val="24"/>
          <w:rtl/>
        </w:rPr>
        <w:t>‌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اُم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</w:t>
      </w:r>
      <w:r w:rsidR="00656DBB">
        <w:rPr>
          <w:rFonts w:ascii="Times New Roman" w:hAnsi="Times New Roman" w:cs="B Nazanin" w:hint="cs"/>
          <w:b/>
          <w:bCs/>
          <w:sz w:val="24"/>
          <w:szCs w:val="24"/>
          <w:rtl/>
        </w:rPr>
        <w:t>س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و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هوش</w:t>
      </w:r>
      <w:r w:rsidR="00872C6A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="00872C6A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مصنوع</w:t>
      </w:r>
      <w:r w:rsidR="00872C6A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</w:p>
    <w:p w14:paraId="67DFEAE7" w14:textId="70AC398F" w:rsidR="00872C6A" w:rsidRPr="00ED5613" w:rsidRDefault="00872C6A" w:rsidP="004B3990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با افزا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شواهد از نقش 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تنظ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سم،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سلامت عصب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درک عم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ق‌تر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پذ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اکوس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چالش‌ها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ست‌پزشک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مدرن تبد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شده است.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داده‌ها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چنداُم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</w:rPr>
        <w:t xml:space="preserve"> metagenomics, </w:t>
      </w:r>
      <w:proofErr w:type="spellStart"/>
      <w:r w:rsidRPr="00ED5613">
        <w:rPr>
          <w:rFonts w:ascii="Times New Roman" w:hAnsi="Times New Roman" w:cs="B Nazanin"/>
          <w:sz w:val="24"/>
          <w:szCs w:val="24"/>
        </w:rPr>
        <w:t>metatranscriptomics</w:t>
      </w:r>
      <w:proofErr w:type="spellEnd"/>
      <w:r w:rsidRPr="00ED5613">
        <w:rPr>
          <w:rFonts w:ascii="Times New Roman" w:hAnsi="Times New Roman" w:cs="B Nazanin"/>
          <w:sz w:val="24"/>
          <w:szCs w:val="24"/>
        </w:rPr>
        <w:t xml:space="preserve">, metabolomics, proteomics </w:t>
      </w:r>
      <w:r w:rsidR="0020791E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با مدل‌ها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هوش مصنوع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امکان مدل‌ساز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جامع و دق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برهم‌کنش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634A1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زبان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فراهم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است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>.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توسعه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شخص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متحول کند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144398B5" w14:textId="601BA096" w:rsidR="00872C6A" w:rsidRPr="00ED5613" w:rsidRDefault="00872C6A" w:rsidP="004B3990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برخلاف ژنوم انسان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4B3990" w:rsidRPr="00ED5613">
        <w:rPr>
          <w:rFonts w:ascii="Times New Roman" w:hAnsi="Times New Roman" w:cs="B Nazanin" w:hint="eastAsia"/>
          <w:sz w:val="24"/>
          <w:szCs w:val="24"/>
          <w:rtl/>
        </w:rPr>
        <w:t>ماه</w:t>
      </w:r>
      <w:r w:rsidR="004B3990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B3990"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="004B3990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 xml:space="preserve"> کاملا </w:t>
      </w:r>
      <w:r w:rsidRPr="00ED5613">
        <w:rPr>
          <w:rFonts w:ascii="Times New Roman" w:hAnsi="Times New Roman" w:cs="B Nazanin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نام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وابسته به مح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ط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تحت تأث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متقابل گونه‌ها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شمار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است. بنابرا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کردها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کلاس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تک‌لا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درک آن ناکاف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4B3990" w:rsidRPr="00ED5613">
        <w:rPr>
          <w:rFonts w:ascii="Times New Roman" w:hAnsi="Times New Roman" w:cs="B Nazanin" w:hint="eastAsia"/>
          <w:sz w:val="24"/>
          <w:szCs w:val="24"/>
          <w:rtl/>
        </w:rPr>
        <w:t>است</w:t>
      </w:r>
      <w:r w:rsidRPr="00ED5613">
        <w:rPr>
          <w:rFonts w:ascii="Times New Roman" w:hAnsi="Times New Roman" w:cs="B Nazanin"/>
          <w:sz w:val="24"/>
          <w:szCs w:val="24"/>
          <w:rtl/>
        </w:rPr>
        <w:t>. به هم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مطالعات چنداُم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هم‌زمان، که تغ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رات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ژن، مس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پروتئ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ترشح‌شده را به‌طور مواز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اندازه‌گ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کنند،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استاندارد پژوهش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پروژه‌ها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شگام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تبد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شده‌اند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>.</w:t>
      </w:r>
      <w:r w:rsidR="00AA648C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پروژه</w:t>
      </w:r>
      <w:r w:rsidRPr="00ED5613">
        <w:rPr>
          <w:rFonts w:ascii="Times New Roman" w:hAnsi="Times New Roman" w:cs="B Nazanin"/>
          <w:sz w:val="24"/>
          <w:szCs w:val="24"/>
        </w:rPr>
        <w:t xml:space="preserve"> Human Microbiome Project (HMP2) </w:t>
      </w:r>
      <w:r w:rsidRPr="00ED5613">
        <w:rPr>
          <w:rFonts w:ascii="Times New Roman" w:hAnsi="Times New Roman" w:cs="B Nazanin"/>
          <w:sz w:val="24"/>
          <w:szCs w:val="24"/>
          <w:rtl/>
        </w:rPr>
        <w:t>نمونه‌ا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شاخص از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تحول است که با تحل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چنداُم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ماران</w:t>
      </w:r>
      <w:r w:rsidR="00865749">
        <w:rPr>
          <w:rFonts w:ascii="Times New Roman" w:hAnsi="Times New Roman" w:cs="B Nazanin" w:hint="cs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>IBD</w:t>
      </w:r>
      <w:r w:rsidRPr="00ED5613">
        <w:rPr>
          <w:rFonts w:ascii="Times New Roman" w:hAnsi="Times New Roman" w:cs="B Nazanin"/>
          <w:sz w:val="24"/>
          <w:szCs w:val="24"/>
          <w:rtl/>
        </w:rPr>
        <w:t>، مس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عمل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>کرد</w:t>
      </w:r>
      <w:r w:rsidR="004B3990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 xml:space="preserve"> کل</w:t>
      </w:r>
      <w:r w:rsidR="004B3990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B3990"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="004B3990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="004B3990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B3990"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="004B3990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 xml:space="preserve"> را شناسا</w:t>
      </w:r>
      <w:r w:rsidR="004B3990"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 xml:space="preserve"> کر</w:t>
      </w:r>
      <w:r w:rsidR="004B3990"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190A350A" w14:textId="1CFBFE1C" w:rsidR="00872C6A" w:rsidRPr="00ED5613" w:rsidRDefault="00872C6A" w:rsidP="000B0134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با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حال، حجم عظ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داده‌ها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چنداُم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هم‌افزا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رخط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گونه‌ها، و نو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ط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تفس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داده‌ها را به‌شدت چالش‌برانگ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کرده‌اند. در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زم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نه،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هوش مصنوع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ادگ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ماش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به‌و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ژه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شبکه‌ها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عصب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مدل‌ها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گراف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ابزارها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تبد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شده‌اند. الگور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ادگ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ماش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توانسته‌اند امضاها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متعدد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جمله سرطان کولورکتال، 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ابت</w:t>
      </w:r>
      <w:r w:rsidRPr="00ED5613">
        <w:rPr>
          <w:rFonts w:ascii="Times New Roman" w:hAnsi="Times New Roman" w:cs="B Nazanin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</w:rPr>
        <w:t xml:space="preserve">IBD </w:t>
      </w:r>
      <w:r w:rsidR="0020791E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و حت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پاسخ به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مونوتراپ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سرطان را با دقت بالا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کنند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>.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مثال، مدل‌ها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که از داده‌ها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متاژنوم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متابولوم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شرفت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کبد چرب 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رالکل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(NAFLD) </w:t>
      </w:r>
      <w:r w:rsidRPr="00ED5613">
        <w:rPr>
          <w:rFonts w:ascii="Times New Roman" w:hAnsi="Times New Roman" w:cs="B Nazanin"/>
          <w:sz w:val="24"/>
          <w:szCs w:val="24"/>
          <w:rtl/>
        </w:rPr>
        <w:t>استفاده کردند، دقت بالاتر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نسبت به شاخص‌ها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کلاس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داشتند</w:t>
      </w:r>
      <w:r w:rsidR="000B0134"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Pr="00ED5613">
        <w:rPr>
          <w:rFonts w:ascii="Times New Roman" w:hAnsi="Times New Roman" w:cs="B Nazanin"/>
          <w:sz w:val="24"/>
          <w:szCs w:val="24"/>
          <w:rtl/>
        </w:rPr>
        <w:t>علاوه بر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مدل‌ساز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هوش مصنوع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مداخلات هم نقش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کرده است. شب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اثر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فاژ خاص را بر شبکه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زبان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کنند و در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کنسرس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تغذ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شخص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کمک نما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ند</w:t>
      </w:r>
      <w:r w:rsidR="000B0134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37A19022" w14:textId="5B425E0B" w:rsidR="00872C6A" w:rsidRPr="00ED5613" w:rsidRDefault="00872C6A" w:rsidP="004C7B81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از نظر صنعت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>، شرکت‌ها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BiomeSense</w:t>
      </w:r>
      <w:proofErr w:type="spellEnd"/>
      <w:r w:rsidRPr="00ED5613">
        <w:rPr>
          <w:rFonts w:ascii="Times New Roman" w:hAnsi="Times New Roman" w:cs="B Nazanin"/>
          <w:sz w:val="24"/>
          <w:szCs w:val="24"/>
        </w:rPr>
        <w:t xml:space="preserve">, 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Viome</w:t>
      </w:r>
      <w:proofErr w:type="spellEnd"/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20791E" w:rsidRPr="00ED5613">
        <w:rPr>
          <w:rFonts w:ascii="Times New Roman" w:hAnsi="Times New Roman" w:cs="B Nazanin"/>
          <w:sz w:val="24"/>
          <w:szCs w:val="24"/>
          <w:rtl/>
        </w:rPr>
        <w:t xml:space="preserve"> و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Onegevity</w:t>
      </w:r>
      <w:proofErr w:type="spellEnd"/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20791E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با استفاده از سکوها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چنداُم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الگور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هوش مصنوع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>، خدمات تشخ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شخص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توص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ارائه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="00656DBB">
        <w:rPr>
          <w:rFonts w:ascii="Times New Roman" w:hAnsi="Times New Roman" w:cs="B Nazanin" w:hint="cs"/>
          <w:sz w:val="24"/>
          <w:szCs w:val="24"/>
          <w:rtl/>
        </w:rPr>
        <w:t xml:space="preserve">پیش بینی می‌شود که </w:t>
      </w:r>
      <w:r w:rsidRPr="00ED5613">
        <w:rPr>
          <w:rFonts w:ascii="Times New Roman" w:hAnsi="Times New Roman" w:cs="B Nazanin"/>
          <w:sz w:val="24"/>
          <w:szCs w:val="24"/>
          <w:rtl/>
        </w:rPr>
        <w:t>بازار جهان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تجز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</w:t>
      </w:r>
      <w:r w:rsidR="00BF7ADA">
        <w:rPr>
          <w:rFonts w:ascii="Times New Roman" w:hAnsi="Times New Roman" w:cs="B Nazanin" w:hint="cs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</w:t>
      </w:r>
      <w:r w:rsidR="00BF7ADA">
        <w:rPr>
          <w:rFonts w:ascii="Times New Roman" w:hAnsi="Times New Roman" w:cs="B Nazanin" w:hint="cs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تحل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داده‌ها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تا 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۲۰۳۰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4C7B81" w:rsidRPr="00ED5613">
        <w:rPr>
          <w:rFonts w:ascii="Times New Roman" w:hAnsi="Times New Roman" w:cs="B Nazanin"/>
          <w:sz w:val="24"/>
          <w:szCs w:val="24"/>
          <w:rtl/>
        </w:rPr>
        <w:t xml:space="preserve">با نرخ رشد سالانه </w:t>
      </w:r>
      <w:r w:rsidR="004C7B81" w:rsidRPr="00ED5613">
        <w:rPr>
          <w:rFonts w:ascii="Times New Roman" w:hAnsi="Times New Roman" w:cs="B Nazanin" w:hint="eastAsia"/>
          <w:sz w:val="24"/>
          <w:szCs w:val="24"/>
          <w:rtl/>
          <w:lang w:bidi="fa-IR"/>
        </w:rPr>
        <w:t>ب</w:t>
      </w:r>
      <w:r w:rsidR="004C7B81" w:rsidRPr="00ED5613">
        <w:rPr>
          <w:rFonts w:ascii="Times New Roman" w:hAnsi="Times New Roman" w:cs="B Nazanin" w:hint="cs"/>
          <w:sz w:val="24"/>
          <w:szCs w:val="24"/>
          <w:rtl/>
          <w:lang w:bidi="fa-IR"/>
        </w:rPr>
        <w:t>ی</w:t>
      </w:r>
      <w:r w:rsidR="004C7B81" w:rsidRPr="00ED5613">
        <w:rPr>
          <w:rFonts w:ascii="Times New Roman" w:hAnsi="Times New Roman" w:cs="B Nazanin" w:hint="eastAsia"/>
          <w:sz w:val="24"/>
          <w:szCs w:val="24"/>
          <w:rtl/>
          <w:lang w:bidi="fa-IR"/>
        </w:rPr>
        <w:t>ش</w:t>
      </w:r>
      <w:r w:rsidR="004C7B81" w:rsidRPr="00ED5613">
        <w:rPr>
          <w:rFonts w:ascii="Times New Roman" w:hAnsi="Times New Roman" w:cs="B Nazanin"/>
          <w:sz w:val="24"/>
          <w:szCs w:val="24"/>
          <w:rtl/>
          <w:lang w:bidi="fa-IR"/>
        </w:rPr>
        <w:t xml:space="preserve"> از 10 درصد 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به </w:t>
      </w:r>
      <w:r w:rsidR="004C7B81" w:rsidRPr="00ED5613">
        <w:rPr>
          <w:rFonts w:ascii="Times New Roman" w:hAnsi="Times New Roman" w:cs="B Nazanin"/>
          <w:sz w:val="24"/>
          <w:szCs w:val="24"/>
          <w:rtl/>
        </w:rPr>
        <w:t>2.26 م</w:t>
      </w:r>
      <w:r w:rsidR="004C7B81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C7B81"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="004C7B81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C7B81" w:rsidRPr="00ED5613">
        <w:rPr>
          <w:rFonts w:ascii="Times New Roman" w:hAnsi="Times New Roman" w:cs="B Nazanin" w:hint="eastAsia"/>
          <w:sz w:val="24"/>
          <w:szCs w:val="24"/>
          <w:rtl/>
        </w:rPr>
        <w:t>ارد</w:t>
      </w:r>
      <w:r w:rsidR="004C7B81" w:rsidRPr="00ED5613">
        <w:rPr>
          <w:rFonts w:ascii="Times New Roman" w:hAnsi="Times New Roman" w:cs="B Nazanin"/>
          <w:sz w:val="24"/>
          <w:szCs w:val="24"/>
          <w:rtl/>
        </w:rPr>
        <w:t xml:space="preserve"> دلار برسد.</w:t>
      </w:r>
    </w:p>
    <w:p w14:paraId="3FE07FCA" w14:textId="0217B97F" w:rsidR="00872C6A" w:rsidRPr="00ED5613" w:rsidRDefault="00872C6A" w:rsidP="004C7B81">
      <w:pPr>
        <w:bidi/>
        <w:jc w:val="both"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چالش‌ها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حوزه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همان اندازه چشمگ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رند</w:t>
      </w:r>
      <w:r w:rsidR="004C7B81" w:rsidRPr="00ED5613">
        <w:rPr>
          <w:rFonts w:ascii="Times New Roman" w:hAnsi="Times New Roman" w:cs="B Nazanin"/>
          <w:sz w:val="24"/>
          <w:szCs w:val="24"/>
          <w:rtl/>
        </w:rPr>
        <w:t>.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استانداردساز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جمع‌آور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پردازش داده‌ها، حذف سوگ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الگور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تفس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رپذ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ادگ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تضم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تکرارپذ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نتا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ج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جمع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مختلف</w:t>
      </w:r>
      <w:r w:rsidR="004C7B81" w:rsidRPr="00ED5613">
        <w:rPr>
          <w:rFonts w:ascii="Times New Roman" w:hAnsi="Times New Roman" w:cs="B Nazanin"/>
          <w:sz w:val="24"/>
          <w:szCs w:val="24"/>
          <w:rtl/>
        </w:rPr>
        <w:t xml:space="preserve"> از دغدغه ها</w:t>
      </w:r>
      <w:r w:rsidR="004C7B81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C7B81" w:rsidRPr="00ED5613">
        <w:rPr>
          <w:rFonts w:ascii="Times New Roman" w:hAnsi="Times New Roman" w:cs="B Nazanin"/>
          <w:sz w:val="24"/>
          <w:szCs w:val="24"/>
          <w:rtl/>
        </w:rPr>
        <w:t xml:space="preserve"> فعال جامعه علم</w:t>
      </w:r>
      <w:r w:rsidR="004C7B81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C7B81"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="004C7B81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C7B81"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="004C7B81" w:rsidRPr="00ED5613">
        <w:rPr>
          <w:rFonts w:ascii="Times New Roman" w:hAnsi="Times New Roman" w:cs="B Nazanin"/>
          <w:sz w:val="24"/>
          <w:szCs w:val="24"/>
          <w:rtl/>
        </w:rPr>
        <w:t xml:space="preserve"> حوزه است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</w:p>
    <w:p w14:paraId="5BC4DBA5" w14:textId="77777777" w:rsidR="004C7B81" w:rsidRPr="00ED5613" w:rsidRDefault="004C7B81">
      <w:pPr>
        <w:rPr>
          <w:rFonts w:ascii="Times New Roman" w:hAnsi="Times New Roman" w:cs="Segoe UI Symbol"/>
          <w:b/>
          <w:bCs/>
          <w:sz w:val="24"/>
          <w:szCs w:val="24"/>
        </w:rPr>
      </w:pPr>
      <w:r w:rsidRPr="00ED5613">
        <w:rPr>
          <w:rFonts w:ascii="Times New Roman" w:hAnsi="Times New Roman" w:cs="Segoe UI Symbol"/>
          <w:b/>
          <w:bCs/>
          <w:sz w:val="24"/>
          <w:szCs w:val="24"/>
        </w:rPr>
        <w:br w:type="page"/>
      </w:r>
    </w:p>
    <w:p w14:paraId="22933543" w14:textId="246023D8" w:rsidR="00872C6A" w:rsidRPr="00ED5613" w:rsidRDefault="00872C6A" w:rsidP="0076207A">
      <w:pPr>
        <w:bidi/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>توسعه س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ستم‌ها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تحو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هدفمند م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کروب‌ها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ت‌ها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به بافت‌ها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خاص</w:t>
      </w:r>
    </w:p>
    <w:p w14:paraId="046F0CC2" w14:textId="38120C59" w:rsidR="00872C6A" w:rsidRPr="00ED5613" w:rsidRDefault="00872C6A" w:rsidP="00683330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چالش‌ها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ترجمه دستاوردها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وم‌محور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بال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عدم کنترل دق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مکان، زمان و دوز مؤثر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کروارگان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سم‌ها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آن‌ها در بدن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زبان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است. بس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مداخلات فعل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 پروب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خوراک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</w:rPr>
        <w:t xml:space="preserve">FMT </w:t>
      </w:r>
      <w:r w:rsidR="00D66C98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کنسرس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>، به‌دل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انتشار 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راختصاص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مجرا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گوارش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بافت‌ها، با افت عملکرد، اثرات ناخواسته و گاه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عوارض جانب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همراه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شوند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Pr="00ED5613">
        <w:rPr>
          <w:rFonts w:ascii="Times New Roman" w:hAnsi="Times New Roman" w:cs="B Nazanin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محدود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توسعه 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i/>
          <w:i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تحو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i/>
          <w:i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هدفمند</w:t>
      </w:r>
      <w:r w:rsidRPr="00ED5613">
        <w:rPr>
          <w:rFonts w:ascii="Times New Roman" w:hAnsi="Times New Roman" w:cs="B Nazanin"/>
          <w:sz w:val="24"/>
          <w:szCs w:val="24"/>
        </w:rPr>
        <w:t xml:space="preserve">(Targeted Delivery Systems) 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را به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حوزه‌ها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نوظهور و کل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پژوهش‌ها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پزشک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تبد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کرده است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4ABD0A85" w14:textId="77777777" w:rsidR="00683330" w:rsidRPr="00ED5613" w:rsidRDefault="00872C6A" w:rsidP="00683330">
      <w:pPr>
        <w:bidi/>
        <w:rPr>
          <w:rFonts w:ascii="Times New Roman" w:hAnsi="Times New Roman" w:cs="B Nazanin"/>
          <w:b/>
          <w:bCs/>
          <w:sz w:val="24"/>
          <w:szCs w:val="24"/>
          <w:rtl/>
        </w:rPr>
      </w:pP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>تحو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هدفمند م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در سه سطح طراح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شود</w:t>
      </w:r>
      <w:r w:rsidR="00683330" w:rsidRPr="00ED5613">
        <w:rPr>
          <w:rFonts w:ascii="Times New Roman" w:hAnsi="Times New Roman" w:cs="B Nazanin"/>
          <w:b/>
          <w:bCs/>
          <w:sz w:val="24"/>
          <w:szCs w:val="24"/>
          <w:rtl/>
        </w:rPr>
        <w:t>:</w:t>
      </w:r>
    </w:p>
    <w:p w14:paraId="3349118B" w14:textId="2EC29B9D" w:rsidR="00872C6A" w:rsidRPr="00ED5613" w:rsidRDefault="00872C6A" w:rsidP="009E36A5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</w:rPr>
        <w:br/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۱</w:t>
      </w:r>
      <w:r w:rsidRPr="00ED5613">
        <w:rPr>
          <w:rFonts w:ascii="Times New Roman" w:hAnsi="Times New Roman" w:cs="B Nazanin"/>
          <w:sz w:val="24"/>
          <w:szCs w:val="24"/>
        </w:rPr>
        <w:t xml:space="preserve">. 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گونه‌ها 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سو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ه‌ها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مهندس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با قابل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اختصاص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مکان‌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اب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683330" w:rsidRPr="00ED5613">
        <w:rPr>
          <w:rFonts w:ascii="Times New Roman" w:hAnsi="Times New Roman" w:cs="B Nazanin"/>
          <w:sz w:val="24"/>
          <w:szCs w:val="24"/>
          <w:rtl/>
        </w:rPr>
        <w:t xml:space="preserve">: </w:t>
      </w:r>
      <w:r w:rsidRPr="00ED5613">
        <w:rPr>
          <w:rFonts w:ascii="Times New Roman" w:hAnsi="Times New Roman" w:cs="B Nazanin"/>
          <w:sz w:val="24"/>
          <w:szCs w:val="24"/>
          <w:rtl/>
        </w:rPr>
        <w:t>باکتر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که از نظر ژنت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به‌گونه‌ا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شده‌اند که فقط در شرا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ط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پاتولوژ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خاص (مانند ه</w:t>
      </w:r>
      <w:r w:rsidR="005A4899">
        <w:rPr>
          <w:rFonts w:ascii="Times New Roman" w:hAnsi="Times New Roman" w:cs="B Nazanin" w:hint="cs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پوکس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تومور) فعال شوند</w:t>
      </w:r>
      <w:r w:rsidR="009E36A5" w:rsidRPr="00ED5613">
        <w:rPr>
          <w:rFonts w:ascii="Times New Roman" w:hAnsi="Times New Roman" w:cs="B Nazanin"/>
          <w:sz w:val="24"/>
          <w:szCs w:val="24"/>
          <w:rtl/>
        </w:rPr>
        <w:t>. برا</w:t>
      </w:r>
      <w:r w:rsidR="009E36A5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9E36A5" w:rsidRPr="00ED5613">
        <w:rPr>
          <w:rFonts w:ascii="Times New Roman" w:hAnsi="Times New Roman" w:cs="B Nazanin"/>
          <w:sz w:val="24"/>
          <w:szCs w:val="24"/>
          <w:rtl/>
        </w:rPr>
        <w:t xml:space="preserve"> مثال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 xml:space="preserve">E. </w:t>
      </w:r>
      <w:proofErr w:type="gramStart"/>
      <w:r w:rsidRPr="00ED5613">
        <w:rPr>
          <w:rFonts w:ascii="Times New Roman" w:hAnsi="Times New Roman" w:cs="B Nazanin"/>
          <w:i/>
          <w:iCs/>
          <w:sz w:val="24"/>
          <w:szCs w:val="24"/>
        </w:rPr>
        <w:t>coli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D66C98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proofErr w:type="gramEnd"/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به‌طور انتخاب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تومورها تکث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شود و القا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آپوپتوز را فعال کند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1532DBA3" w14:textId="62D381AE" w:rsidR="00872C6A" w:rsidRPr="00ED5613" w:rsidRDefault="00872C6A" w:rsidP="009E36A5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۲</w:t>
      </w:r>
      <w:r w:rsidRPr="00ED5613">
        <w:rPr>
          <w:rFonts w:ascii="Times New Roman" w:hAnsi="Times New Roman" w:cs="B Nazanin"/>
          <w:sz w:val="24"/>
          <w:szCs w:val="24"/>
        </w:rPr>
        <w:t xml:space="preserve">. 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>س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ستم‌ها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حامل هوشمند</w:t>
      </w:r>
      <w:r w:rsidR="00683330" w:rsidRPr="00ED5613">
        <w:rPr>
          <w:rFonts w:ascii="Times New Roman" w:hAnsi="Times New Roman" w:cs="B Nazanin"/>
          <w:sz w:val="24"/>
          <w:szCs w:val="24"/>
          <w:rtl/>
        </w:rPr>
        <w:t>: ش</w:t>
      </w:r>
      <w:r w:rsidRPr="00ED5613">
        <w:rPr>
          <w:rFonts w:ascii="Times New Roman" w:hAnsi="Times New Roman" w:cs="B Nazanin"/>
          <w:sz w:val="24"/>
          <w:szCs w:val="24"/>
          <w:rtl/>
        </w:rPr>
        <w:t>امل کپسول‌ها، نانوذرات،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کروژل‌ها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ست‌تجز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ه‌پذ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که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</w:t>
      </w:r>
      <w:r w:rsidR="00533CA2">
        <w:rPr>
          <w:rFonts w:ascii="Times New Roman" w:hAnsi="Times New Roman" w:cs="B Nazanin" w:hint="cs"/>
          <w:sz w:val="24"/>
          <w:szCs w:val="24"/>
          <w:rtl/>
        </w:rPr>
        <w:t>در</w:t>
      </w:r>
      <w:r w:rsidR="00533CA2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مح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ط‌ها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مهاجم (اس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معده، آنز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پانکراس) محافظت کرده و در مکان و زمان مناسب آزاد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کنند</w:t>
      </w:r>
      <w:r w:rsidRPr="00ED5613">
        <w:rPr>
          <w:rFonts w:ascii="Times New Roman" w:hAnsi="Times New Roman" w:cs="B Nazanin"/>
          <w:sz w:val="24"/>
          <w:szCs w:val="24"/>
          <w:rtl/>
        </w:rPr>
        <w:t>.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مثال، نانوکپسول‌ها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pH-sensitive </w:t>
      </w:r>
      <w:r w:rsidRPr="00ED5613">
        <w:rPr>
          <w:rFonts w:ascii="Times New Roman" w:hAnsi="Times New Roman" w:cs="B Nazanin"/>
          <w:sz w:val="24"/>
          <w:szCs w:val="24"/>
          <w:rtl/>
        </w:rPr>
        <w:t>که فقط در کولون تخر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شوند،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درمان</w:t>
      </w:r>
      <w:r w:rsidRPr="00ED5613">
        <w:rPr>
          <w:rFonts w:ascii="Times New Roman" w:hAnsi="Times New Roman" w:cs="B Nazanin"/>
          <w:sz w:val="24"/>
          <w:szCs w:val="24"/>
        </w:rPr>
        <w:t xml:space="preserve"> IBD </w:t>
      </w:r>
      <w:r w:rsidR="009E36A5" w:rsidRPr="00ED5613">
        <w:rPr>
          <w:rFonts w:ascii="Times New Roman" w:hAnsi="Times New Roman" w:cs="B Nazanin"/>
          <w:sz w:val="24"/>
          <w:szCs w:val="24"/>
          <w:rtl/>
        </w:rPr>
        <w:t>و سرطان کولورکتال مطالعه شده‌ان</w:t>
      </w:r>
      <w:r w:rsidR="009E36A5"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="009E36A5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12F4E8F7" w14:textId="19386B99" w:rsidR="00872C6A" w:rsidRPr="00ED5613" w:rsidRDefault="00872C6A" w:rsidP="009E36A5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کردها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مزا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متعدد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9E36A5" w:rsidRPr="00ED5613">
        <w:rPr>
          <w:rFonts w:ascii="Times New Roman" w:hAnsi="Times New Roman" w:cs="B Nazanin"/>
          <w:sz w:val="24"/>
          <w:szCs w:val="24"/>
          <w:rtl/>
        </w:rPr>
        <w:t xml:space="preserve"> از جمله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افزا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 کاهش بار خارج‌هدف، بهبود کارا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 تمرکز دوز در بافت هدف، و قابل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9E36A5" w:rsidRPr="00ED5613">
        <w:rPr>
          <w:rFonts w:ascii="Times New Roman" w:hAnsi="Times New Roman" w:cs="B Nazanin"/>
          <w:sz w:val="24"/>
          <w:szCs w:val="24"/>
          <w:rtl/>
        </w:rPr>
        <w:t xml:space="preserve"> دارند</w:t>
      </w:r>
      <w:r w:rsidRPr="00ED5613">
        <w:rPr>
          <w:rFonts w:ascii="Times New Roman" w:hAnsi="Times New Roman" w:cs="B Nazanin"/>
          <w:sz w:val="24"/>
          <w:szCs w:val="24"/>
          <w:rtl/>
        </w:rPr>
        <w:t>. همچن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امکان بهره‌گ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ژگ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خاص بافت‌ها (مانند 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رنده‌ها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سطح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سلول‌ها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ال،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ته،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آنز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محل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پرنفوذ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عروق)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حامل‌ها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«هوشمند» </w:t>
      </w:r>
      <w:r w:rsidR="009E36A5" w:rsidRPr="00ED5613">
        <w:rPr>
          <w:rFonts w:ascii="Times New Roman" w:hAnsi="Times New Roman" w:cs="B Nazanin" w:hint="eastAsia"/>
          <w:sz w:val="24"/>
          <w:szCs w:val="24"/>
          <w:rtl/>
        </w:rPr>
        <w:t>وجود</w:t>
      </w:r>
      <w:r w:rsidR="009E36A5" w:rsidRPr="00ED5613">
        <w:rPr>
          <w:rFonts w:ascii="Times New Roman" w:hAnsi="Times New Roman" w:cs="B Nazanin"/>
          <w:sz w:val="24"/>
          <w:szCs w:val="24"/>
          <w:rtl/>
        </w:rPr>
        <w:t xml:space="preserve"> دارد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255C5763" w14:textId="45B0A224" w:rsidR="00872C6A" w:rsidRPr="00ED5613" w:rsidRDefault="00872C6A" w:rsidP="009E36A5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از نظر صنعت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شرکت‌ها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Synlogic</w:t>
      </w:r>
      <w:proofErr w:type="spellEnd"/>
      <w:r w:rsidRPr="00ED5613">
        <w:rPr>
          <w:rFonts w:ascii="Times New Roman" w:hAnsi="Times New Roman" w:cs="B Nazanin"/>
          <w:sz w:val="24"/>
          <w:szCs w:val="24"/>
        </w:rPr>
        <w:t xml:space="preserve">,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Vedanta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D66C98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و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Ank Therapeutics</w:t>
      </w:r>
      <w:r w:rsidR="00D66C98" w:rsidRPr="00ED5613">
        <w:rPr>
          <w:rFonts w:ascii="Times New Roman" w:hAnsi="Times New Roman" w:cs="B Nazanin"/>
          <w:i/>
          <w:i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در حال توسعه پلتفرم‌ها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هستند که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کروارگان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سم‌ها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هدفمند را با استفاده از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کروژل‌ها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نانوذرات تحو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دهند</w:t>
      </w:r>
      <w:r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52B734C8" w14:textId="2D958A30" w:rsidR="00872C6A" w:rsidRPr="00ED5613" w:rsidRDefault="00872C6A" w:rsidP="004B3990">
      <w:pPr>
        <w:bidi/>
        <w:jc w:val="both"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با وجود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چشم‌انداز روشن، چالش‌ها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مانده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>.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پاسخ‌ها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رمنتظره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حامل‌ها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کروب‌ها،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دقت پا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برخ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مح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ط‌ها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استانداردساز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تا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رگولاتور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 xml:space="preserve"> از چالش‌ها</w:t>
      </w:r>
      <w:r w:rsidR="004B3990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="004B3990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4B3990"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="004B3990" w:rsidRPr="00ED5613">
        <w:rPr>
          <w:rFonts w:ascii="Times New Roman" w:hAnsi="Times New Roman" w:cs="B Nazanin"/>
          <w:sz w:val="24"/>
          <w:szCs w:val="24"/>
          <w:rtl/>
        </w:rPr>
        <w:t xml:space="preserve"> حوزه است.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حما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پژوهش‌ها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ان‌رشته‌ا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که فناور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نانومهندس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ست‌شناس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مصنوع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مونولوژ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تلف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کنند،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کشور را در صف مقدم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تحول قرار دهد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توسعه سامانه‌ها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تحو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هدفمند، نه‌تنها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فناورانه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افزا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کارا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وم‌محور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است، بلکه بسترساز ورود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9E36A5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 سرطان،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اختلالات عصب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خواهد بود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0E113CF0" w14:textId="465B6CC6" w:rsidR="004B3990" w:rsidRPr="00ED5613" w:rsidRDefault="004B3990">
      <w:pPr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br w:type="page"/>
      </w:r>
    </w:p>
    <w:p w14:paraId="5970CD1F" w14:textId="21F2F4F5" w:rsidR="00ED1246" w:rsidRPr="00ED5613" w:rsidRDefault="00D83615" w:rsidP="0076207A">
      <w:pPr>
        <w:bidi/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Segoe UI Symbol"/>
          <w:b/>
          <w:bCs/>
          <w:sz w:val="24"/>
          <w:szCs w:val="24"/>
        </w:rPr>
        <w:t xml:space="preserve"> </w:t>
      </w:r>
      <w:r w:rsidR="001C1113">
        <w:rPr>
          <w:rFonts w:ascii="Times New Roman" w:hAnsi="Times New Roman" w:cs="B Nazanin" w:hint="cs"/>
          <w:b/>
          <w:bCs/>
          <w:sz w:val="24"/>
          <w:szCs w:val="24"/>
          <w:rtl/>
        </w:rPr>
        <w:t>طراحی</w:t>
      </w:r>
      <w:r w:rsidR="001C1113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="00ED1246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و </w:t>
      </w:r>
      <w:r w:rsidR="001C1113">
        <w:rPr>
          <w:rFonts w:ascii="Times New Roman" w:hAnsi="Times New Roman" w:cs="B Nazanin" w:hint="cs"/>
          <w:b/>
          <w:bCs/>
          <w:sz w:val="24"/>
          <w:szCs w:val="24"/>
          <w:rtl/>
        </w:rPr>
        <w:t>ارزیابی</w:t>
      </w:r>
      <w:r w:rsidR="001C1113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="00ED1246" w:rsidRPr="00ED5613">
        <w:rPr>
          <w:rFonts w:ascii="Times New Roman" w:hAnsi="Times New Roman" w:cs="B Nazanin"/>
          <w:b/>
          <w:bCs/>
          <w:sz w:val="24"/>
          <w:szCs w:val="24"/>
          <w:rtl/>
        </w:rPr>
        <w:t>رژ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ED1246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م‌ها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ED1246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غذا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یی</w:t>
      </w:r>
      <w:r w:rsidR="00ED1246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مبتن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ED1246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بر تنظ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ED1246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</w:t>
      </w:r>
      <w:r w:rsidR="00ED1246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م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ED1246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کروب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ED1246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وم</w:t>
      </w:r>
      <w:r w:rsidR="00ED1246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برا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ED1246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پ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ED1246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شگ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ED1246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ر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ED1246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و درمان ب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="00ED1246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مار</w:t>
      </w:r>
      <w:r w:rsidR="00ED1246"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ی‌</w:t>
      </w:r>
      <w:r w:rsidR="00ED1246"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ها</w:t>
      </w:r>
    </w:p>
    <w:p w14:paraId="577A10C0" w14:textId="626BE113" w:rsidR="00ED1246" w:rsidRPr="00ED5613" w:rsidRDefault="00ED1246" w:rsidP="00683330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تأث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سلامت انسان مسأله‌ا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پذ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رفته‌شده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است، اما آن‌چه در دو دهه اخ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به‌عنوان تحول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مفهوم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درک شده،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 که بس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اثرات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EC5F3B" w:rsidRPr="00ED5613">
        <w:rPr>
          <w:rFonts w:ascii="Times New Roman" w:hAnsi="Times New Roman" w:cs="B Nazanin" w:hint="eastAsia"/>
          <w:sz w:val="24"/>
          <w:szCs w:val="24"/>
          <w:rtl/>
        </w:rPr>
        <w:t>به</w:t>
      </w:r>
      <w:r w:rsidR="00EC5F3B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واسطه</w:t>
      </w:r>
      <w:r w:rsidR="001C1113">
        <w:rPr>
          <w:rFonts w:ascii="Times New Roman" w:hAnsi="Times New Roman" w:cs="B Nazanin" w:hint="cs"/>
          <w:sz w:val="24"/>
          <w:szCs w:val="24"/>
          <w:rtl/>
        </w:rPr>
        <w:t>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EC5F3B" w:rsidRPr="00ED5613">
        <w:rPr>
          <w:rFonts w:ascii="Times New Roman" w:hAnsi="Times New Roman" w:cs="B Nazanin" w:hint="eastAsia"/>
          <w:sz w:val="24"/>
          <w:szCs w:val="24"/>
          <w:rtl/>
        </w:rPr>
        <w:t>تغ</w:t>
      </w:r>
      <w:r w:rsidR="00EC5F3B"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="00EC5F3B"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="00EC5F3B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روده هستند.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نه‌تنها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تغ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دهند، بلکه با تعد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مونولوژ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طر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کروب‌ها،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اثرات حفاظت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ب‌زا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زبان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اعمال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درک، زم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توسعه</w:t>
      </w:r>
      <w:r w:rsidR="001C1113">
        <w:rPr>
          <w:rFonts w:ascii="Times New Roman" w:hAnsi="Times New Roman" w:cs="B Nazanin" w:hint="cs"/>
          <w:sz w:val="24"/>
          <w:szCs w:val="24"/>
          <w:rtl/>
        </w:rPr>
        <w:t>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هدفمند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به‌منظور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درمان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فراهم کرده است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00E18493" w14:textId="4E1AB69B" w:rsidR="00ED1246" w:rsidRPr="00ED5613" w:rsidRDefault="00ED1246" w:rsidP="00EC5F3B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مطالعات چنداُم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بزرگ نشان داده‌اند که الگوها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غرب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(Western Diet) </w:t>
      </w:r>
      <w:r w:rsidRPr="00ED5613">
        <w:rPr>
          <w:rFonts w:ascii="Times New Roman" w:hAnsi="Times New Roman" w:cs="B Nazanin"/>
          <w:sz w:val="24"/>
          <w:szCs w:val="24"/>
          <w:rtl/>
        </w:rPr>
        <w:t>با کاهش تنوع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افزا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گونه‌ها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التهاب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مزمن مانند</w:t>
      </w:r>
      <w:r w:rsidR="00A700A7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>IBD</w:t>
      </w:r>
      <w:r w:rsidRPr="00ED5613">
        <w:rPr>
          <w:rFonts w:ascii="Times New Roman" w:hAnsi="Times New Roman" w:cs="B Nazanin"/>
          <w:sz w:val="24"/>
          <w:szCs w:val="24"/>
          <w:rtl/>
        </w:rPr>
        <w:t>، 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ابت،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چاق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>NAFLD</w:t>
      </w:r>
      <w:r w:rsidR="007E11E5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و حت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افسردگ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همراه است</w:t>
      </w:r>
      <w:r w:rsidR="00EC5F3B" w:rsidRPr="00ED5613">
        <w:rPr>
          <w:rFonts w:ascii="Times New Roman" w:hAnsi="Times New Roman" w:cs="B Nazanin"/>
          <w:sz w:val="24"/>
          <w:szCs w:val="24"/>
          <w:rtl/>
        </w:rPr>
        <w:t>.</w:t>
      </w:r>
      <w:r w:rsidR="007E11E5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در مقابل،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بر،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فنول‌ها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چرب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راشباع،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به‌سمت تول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حفاظت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</w:t>
      </w:r>
      <w:r w:rsidR="00DA582B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>SCFAs</w:t>
      </w:r>
      <w:r w:rsidRPr="00ED5613">
        <w:rPr>
          <w:rFonts w:ascii="Times New Roman" w:hAnsi="Times New Roman" w:cs="B Nazanin"/>
          <w:sz w:val="24"/>
          <w:szCs w:val="24"/>
          <w:rtl/>
        </w:rPr>
        <w:t>، تنظ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ترم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سد اپ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هدا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66A7A150" w14:textId="46AFACB1" w:rsidR="00ED1246" w:rsidRPr="00ED5613" w:rsidRDefault="00ED1246" w:rsidP="00EC5F3B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از منظر مداخله‌ا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شواهد بال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روزافزون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وجود دارد که تغ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مزمن را به‌طور معن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بهبود دهد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</w:t>
      </w:r>
      <w:r w:rsidR="00EC5F3B" w:rsidRPr="00ED5613">
        <w:rPr>
          <w:rFonts w:ascii="Times New Roman" w:hAnsi="Times New Roman" w:cs="B Nazanin"/>
          <w:sz w:val="24"/>
          <w:szCs w:val="24"/>
          <w:rtl/>
        </w:rPr>
        <w:t>بروز آن‌ها جلوگ</w:t>
      </w:r>
      <w:r w:rsidR="00EC5F3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EC5F3B"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="00EC5F3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EC5F3B" w:rsidRPr="00ED5613">
        <w:rPr>
          <w:rFonts w:ascii="Times New Roman" w:hAnsi="Times New Roman" w:cs="B Nazanin"/>
          <w:sz w:val="24"/>
          <w:szCs w:val="24"/>
          <w:rtl/>
        </w:rPr>
        <w:t xml:space="preserve"> کند.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اه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ظرف چند روز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به‌طور چشمگ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دهد.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کارآزما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نشان داد که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شخص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تحل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کنترل گلوکز را در 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ابت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نوع 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۲</w:t>
      </w:r>
      <w:r w:rsidR="00EC5F3B" w:rsidRPr="00ED5613">
        <w:rPr>
          <w:rFonts w:ascii="Times New Roman" w:hAnsi="Times New Roman" w:cs="B Nazanin"/>
          <w:sz w:val="24"/>
          <w:szCs w:val="24"/>
          <w:rtl/>
        </w:rPr>
        <w:t xml:space="preserve"> بهبود دهد. همچن</w:t>
      </w:r>
      <w:r w:rsidR="00EC5F3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EC5F3B"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="00EC5F3B" w:rsidRPr="00ED5613">
        <w:rPr>
          <w:rFonts w:ascii="Times New Roman" w:hAnsi="Times New Roman" w:cs="B Nazanin"/>
          <w:sz w:val="24"/>
          <w:szCs w:val="24"/>
          <w:rtl/>
        </w:rPr>
        <w:t xml:space="preserve">، </w:t>
      </w:r>
      <w:r w:rsidRPr="00ED5613">
        <w:rPr>
          <w:rFonts w:ascii="Times New Roman" w:hAnsi="Times New Roman" w:cs="B Nazanin"/>
          <w:sz w:val="24"/>
          <w:szCs w:val="24"/>
          <w:rtl/>
        </w:rPr>
        <w:t>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ماران</w:t>
      </w:r>
      <w:r w:rsidRPr="00ED5613">
        <w:rPr>
          <w:rFonts w:ascii="Times New Roman" w:hAnsi="Times New Roman" w:cs="B Nazanin"/>
          <w:sz w:val="24"/>
          <w:szCs w:val="24"/>
        </w:rPr>
        <w:t xml:space="preserve"> IBD </w:t>
      </w:r>
      <w:r w:rsidRPr="00ED5613">
        <w:rPr>
          <w:rFonts w:ascii="Times New Roman" w:hAnsi="Times New Roman" w:cs="B Nazanin"/>
          <w:sz w:val="24"/>
          <w:szCs w:val="24"/>
          <w:rtl/>
        </w:rPr>
        <w:t>باعث افزا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فراوان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گونه‌ها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ضدالتهاب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Faecalibacterium</w:t>
      </w:r>
      <w:proofErr w:type="spellEnd"/>
      <w:r w:rsidRPr="00ED5613">
        <w:rPr>
          <w:rFonts w:ascii="Times New Roman" w:hAnsi="Times New Roman" w:cs="B Nazanin"/>
          <w:i/>
          <w:iCs/>
          <w:sz w:val="24"/>
          <w:szCs w:val="24"/>
        </w:rPr>
        <w:t xml:space="preserve"> 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prausnitzii</w:t>
      </w:r>
      <w:proofErr w:type="spellEnd"/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7E11E5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EC5F3B"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="00EC5F3B" w:rsidRPr="00ED5613">
        <w:rPr>
          <w:rFonts w:ascii="Times New Roman" w:hAnsi="Times New Roman" w:cs="B Nazanin" w:hint="cs"/>
          <w:sz w:val="24"/>
          <w:szCs w:val="24"/>
          <w:rtl/>
        </w:rPr>
        <w:t>ی‌‍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‌</w:t>
      </w:r>
      <w:r w:rsidR="00EC5F3B" w:rsidRPr="00ED5613">
        <w:rPr>
          <w:rFonts w:ascii="Times New Roman" w:hAnsi="Times New Roman" w:cs="B Nazanin" w:hint="cs"/>
          <w:sz w:val="24"/>
          <w:szCs w:val="24"/>
          <w:cs/>
        </w:rPr>
        <w:t>‎‍</w:t>
      </w:r>
      <w:r w:rsidR="00EC5F3B" w:rsidRPr="00ED5613">
        <w:rPr>
          <w:rFonts w:ascii="Times New Roman" w:hAnsi="Times New Roman" w:cs="B Nazanin" w:hint="eastAsia"/>
          <w:sz w:val="24"/>
          <w:szCs w:val="24"/>
          <w:rtl/>
        </w:rPr>
        <w:t>شود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47E476D2" w14:textId="41C9F4A5" w:rsidR="00ED1246" w:rsidRPr="00ED5613" w:rsidRDefault="00ED1246" w:rsidP="00E7537D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افته‌ها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منجر به ظهور حوزه‌ا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نام</w:t>
      </w:r>
      <w:r w:rsidR="00E7537D" w:rsidRPr="00E7537D">
        <w:rPr>
          <w:rFonts w:ascii="Times New Roman" w:hAnsi="Times New Roman" w:cs="B Nazanin"/>
          <w:sz w:val="24"/>
          <w:szCs w:val="24"/>
          <w:rtl/>
        </w:rPr>
        <w:t xml:space="preserve"> تغذیه دقیق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7E11E5" w:rsidRPr="00ED5613">
        <w:rPr>
          <w:rFonts w:ascii="Times New Roman" w:hAnsi="Times New Roman" w:cs="B Nazanin"/>
          <w:sz w:val="24"/>
          <w:szCs w:val="24"/>
          <w:rtl/>
        </w:rPr>
        <w:t>(</w:t>
      </w:r>
      <w:r w:rsidR="00E7537D">
        <w:rPr>
          <w:rFonts w:ascii="Times New Roman" w:hAnsi="Times New Roman" w:cs="B Nazanin"/>
          <w:i/>
          <w:iCs/>
          <w:sz w:val="24"/>
          <w:szCs w:val="24"/>
        </w:rPr>
        <w:t>P</w:t>
      </w:r>
      <w:r w:rsidR="00E7537D" w:rsidRPr="008D5BFC">
        <w:rPr>
          <w:rFonts w:ascii="Times New Roman" w:hAnsi="Times New Roman" w:cs="B Nazanin"/>
          <w:i/>
          <w:iCs/>
          <w:sz w:val="24"/>
          <w:szCs w:val="24"/>
        </w:rPr>
        <w:t>recision nutrition</w:t>
      </w:r>
      <w:r w:rsidRPr="00ED5613">
        <w:rPr>
          <w:rFonts w:ascii="Times New Roman" w:hAnsi="Times New Roman" w:cs="B Nazanin"/>
          <w:sz w:val="24"/>
          <w:szCs w:val="24"/>
          <w:rtl/>
        </w:rPr>
        <w:t>) شده است که بر پا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پروفا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پاسخ‌ها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فرد،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شخص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کند</w:t>
      </w:r>
      <w:r w:rsidRPr="00ED5613">
        <w:rPr>
          <w:rFonts w:ascii="Times New Roman" w:hAnsi="Times New Roman" w:cs="B Nazanin"/>
          <w:sz w:val="24"/>
          <w:szCs w:val="24"/>
          <w:rtl/>
        </w:rPr>
        <w:t>. پروژه‌ها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</w:t>
      </w:r>
      <w:r w:rsidRPr="00ED5613">
        <w:rPr>
          <w:rFonts w:ascii="Times New Roman" w:hAnsi="Times New Roman" w:cs="B Nazanin"/>
          <w:sz w:val="24"/>
          <w:szCs w:val="24"/>
        </w:rPr>
        <w:t xml:space="preserve"> PREDICT </w:t>
      </w:r>
      <w:r w:rsidRPr="00ED5613">
        <w:rPr>
          <w:rFonts w:ascii="Times New Roman" w:hAnsi="Times New Roman" w:cs="B Nazanin"/>
          <w:sz w:val="24"/>
          <w:szCs w:val="24"/>
          <w:rtl/>
        </w:rPr>
        <w:t>و</w:t>
      </w:r>
      <w:r w:rsidRPr="00ED5613">
        <w:rPr>
          <w:rFonts w:ascii="Times New Roman" w:hAnsi="Times New Roman" w:cs="B Nazanin"/>
          <w:sz w:val="24"/>
          <w:szCs w:val="24"/>
        </w:rPr>
        <w:t xml:space="preserve"> American Gut Project </w:t>
      </w:r>
      <w:r w:rsidR="00F9190B">
        <w:rPr>
          <w:rFonts w:ascii="Times New Roman" w:hAnsi="Times New Roman" w:cs="B Nazanin" w:hint="cs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تلاش کرده‌اند روابط عل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الگوها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>،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شاخص‌ها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مدل‌ساز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کنند و نشان داده‌اند که واکنش افراد به غذاها به شدت به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آن‌ها وابسته است</w:t>
      </w:r>
      <w:r w:rsidR="00301718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22AF25CA" w14:textId="7063EA10" w:rsidR="00ED1246" w:rsidRPr="00ED5613" w:rsidRDefault="00ED1246" w:rsidP="00095CB8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شرفت‌ها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فناورانه مانند تحل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چنداُم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ادگ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ماش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پا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گاه‌ها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داده عظ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اکنون امکان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داده‌ها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فراهم ساخته‌اند. شرکت‌ها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DayTwo</w:t>
      </w:r>
      <w:proofErr w:type="spellEnd"/>
      <w:r w:rsidRPr="00ED5613">
        <w:rPr>
          <w:rFonts w:ascii="Times New Roman" w:hAnsi="Times New Roman" w:cs="B Nazanin"/>
          <w:sz w:val="24"/>
          <w:szCs w:val="24"/>
        </w:rPr>
        <w:t xml:space="preserve">, 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Viome</w:t>
      </w:r>
      <w:proofErr w:type="spellEnd"/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A700A7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و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Atlas Biomed</w:t>
      </w:r>
      <w:r w:rsidR="007E11E5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پلتفرم‌ها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تغذ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شخص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داده‌ها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متابولوم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توسعه داده‌اند.</w:t>
      </w:r>
      <w:r w:rsidR="00544342">
        <w:rPr>
          <w:rFonts w:ascii="Times New Roman" w:hAnsi="Times New Roman" w:cs="B Nazanin" w:hint="cs"/>
          <w:sz w:val="24"/>
          <w:szCs w:val="24"/>
          <w:rtl/>
        </w:rPr>
        <w:t xml:space="preserve"> پیش بینی می‌شود</w:t>
      </w:r>
      <w:r w:rsidR="00EC2D27">
        <w:rPr>
          <w:rFonts w:ascii="Times New Roman" w:hAnsi="Times New Roman" w:cs="B Nazanin" w:hint="cs"/>
          <w:sz w:val="24"/>
          <w:szCs w:val="24"/>
          <w:rtl/>
        </w:rPr>
        <w:t xml:space="preserve"> که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بازار جهان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محصولات و خدمات تغذ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تا 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۲۰۳۰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301718" w:rsidRPr="00ED5613">
        <w:rPr>
          <w:rFonts w:ascii="Times New Roman" w:hAnsi="Times New Roman" w:cs="B Nazanin"/>
          <w:sz w:val="24"/>
          <w:szCs w:val="24"/>
          <w:rtl/>
        </w:rPr>
        <w:t>با نرخ رشد سالانه ب</w:t>
      </w:r>
      <w:r w:rsidR="00301718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301718" w:rsidRPr="00ED5613">
        <w:rPr>
          <w:rFonts w:ascii="Times New Roman" w:hAnsi="Times New Roman" w:cs="B Nazanin" w:hint="eastAsia"/>
          <w:sz w:val="24"/>
          <w:szCs w:val="24"/>
          <w:rtl/>
        </w:rPr>
        <w:t>ش</w:t>
      </w:r>
      <w:r w:rsidR="00301718" w:rsidRPr="00ED5613">
        <w:rPr>
          <w:rFonts w:ascii="Times New Roman" w:hAnsi="Times New Roman" w:cs="B Nazanin"/>
          <w:sz w:val="24"/>
          <w:szCs w:val="24"/>
          <w:rtl/>
        </w:rPr>
        <w:t xml:space="preserve"> از </w:t>
      </w:r>
      <w:r w:rsidR="00301718" w:rsidRPr="00ED5613">
        <w:rPr>
          <w:rFonts w:ascii="Times New Roman" w:hAnsi="Times New Roman" w:cs="B Nazanin"/>
          <w:sz w:val="24"/>
          <w:szCs w:val="24"/>
          <w:rtl/>
          <w:lang w:bidi="fa-IR"/>
        </w:rPr>
        <w:t>15.7</w:t>
      </w:r>
      <w:r w:rsidR="00301718" w:rsidRPr="00634A1E">
        <w:rPr>
          <w:rFonts w:ascii="Times New Roman" w:hAnsi="Times New Roman" w:cs="Times New Roman" w:hint="cs"/>
          <w:sz w:val="24"/>
          <w:szCs w:val="24"/>
          <w:rtl/>
          <w:lang w:bidi="fa-IR"/>
        </w:rPr>
        <w:t xml:space="preserve">٪ 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به </w:t>
      </w:r>
      <w:r w:rsidR="00301718" w:rsidRPr="00ED5613">
        <w:rPr>
          <w:rFonts w:ascii="Times New Roman" w:hAnsi="Times New Roman" w:cs="B Nazanin"/>
          <w:sz w:val="24"/>
          <w:szCs w:val="24"/>
          <w:rtl/>
        </w:rPr>
        <w:t>35.4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ارد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دلار برسد</w:t>
      </w:r>
      <w:r w:rsidR="00683330" w:rsidRPr="00634A1E">
        <w:rPr>
          <w:rFonts w:ascii="Times New Roman" w:hAnsi="Times New Roman" w:cs="Times New Roman" w:hint="cs"/>
          <w:sz w:val="24"/>
          <w:szCs w:val="24"/>
          <w:rtl/>
          <w:lang w:bidi="fa-IR"/>
        </w:rPr>
        <w:t>.</w:t>
      </w:r>
    </w:p>
    <w:p w14:paraId="03939EE0" w14:textId="404FAC66" w:rsidR="00ED1246" w:rsidRPr="00ED5613" w:rsidRDefault="00ED1246" w:rsidP="00F57A8C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از 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دگاه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ست‌پزشک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کردها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نسبت به داروها و حت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مزا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قابل‌توجه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F57A8C" w:rsidRPr="00ED5613">
        <w:rPr>
          <w:rFonts w:ascii="Times New Roman" w:hAnsi="Times New Roman" w:cs="B Nazanin"/>
          <w:sz w:val="24"/>
          <w:szCs w:val="24"/>
          <w:rtl/>
        </w:rPr>
        <w:t xml:space="preserve"> از جمله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کمتر،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بالا، و مقبول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فرهنگ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اجتماع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F57A8C" w:rsidRPr="00ED5613">
        <w:rPr>
          <w:rFonts w:ascii="Times New Roman" w:hAnsi="Times New Roman" w:cs="B Nazanin"/>
          <w:sz w:val="24"/>
          <w:szCs w:val="24"/>
          <w:rtl/>
        </w:rPr>
        <w:t xml:space="preserve"> دارند</w:t>
      </w:r>
      <w:r w:rsidRPr="00ED5613">
        <w:rPr>
          <w:rFonts w:ascii="Times New Roman" w:hAnsi="Times New Roman" w:cs="B Nazanin"/>
          <w:sz w:val="24"/>
          <w:szCs w:val="24"/>
          <w:rtl/>
        </w:rPr>
        <w:t>. علاوه بر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آن‌ها را در مق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اس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جمع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اده‌ساز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کرد و حت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برنامه‌ها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گنجاند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  <w:r w:rsidR="00095CB8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با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حال، چالش‌ها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F57A8C" w:rsidRPr="00ED5613">
        <w:rPr>
          <w:rFonts w:ascii="Times New Roman" w:hAnsi="Times New Roman" w:cs="B Nazanin" w:hint="eastAsia"/>
          <w:sz w:val="24"/>
          <w:szCs w:val="24"/>
          <w:rtl/>
        </w:rPr>
        <w:t>چون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تعاملات ژنت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634A1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634A1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رپذ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بالا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افراد</w:t>
      </w:r>
      <w:r w:rsidRPr="00ED5613">
        <w:rPr>
          <w:rFonts w:ascii="Times New Roman" w:hAnsi="Times New Roman" w:cs="B Nazanin"/>
          <w:sz w:val="24"/>
          <w:szCs w:val="24"/>
          <w:rtl/>
        </w:rPr>
        <w:t>، و فقدان چارچوب‌ها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استاندارد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ارز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="00F57A8C" w:rsidRPr="00ED5613">
        <w:rPr>
          <w:rFonts w:ascii="Times New Roman" w:hAnsi="Times New Roman" w:cs="B Nazanin"/>
          <w:sz w:val="24"/>
          <w:szCs w:val="24"/>
          <w:rtl/>
        </w:rPr>
        <w:t xml:space="preserve"> کماکان پابرجاست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</w:p>
    <w:p w14:paraId="040A9AA0" w14:textId="42359EE6" w:rsidR="00ED1246" w:rsidRPr="00ED5613" w:rsidRDefault="00ED1246" w:rsidP="00095CB8">
      <w:pPr>
        <w:bidi/>
        <w:jc w:val="both"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توسعه و ارز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هدفمند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نه‌تنها فرصت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بهبود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مزمن و کاهش هز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سلامت فراهم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کند،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بلکه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جا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گاه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کشور را در حوزه نوظهور تغذ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</w:t>
      </w:r>
      <w:r w:rsidRPr="00ED5613">
        <w:rPr>
          <w:rFonts w:ascii="Times New Roman" w:hAnsi="Times New Roman" w:cs="B Nazanin"/>
          <w:i/>
          <w:i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دق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i/>
          <w:i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i/>
          <w:i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بر</w:t>
      </w:r>
      <w:r w:rsidRPr="00ED5613">
        <w:rPr>
          <w:rFonts w:ascii="Times New Roman" w:hAnsi="Times New Roman" w:cs="B Nazanin"/>
          <w:i/>
          <w:i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تثب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3E34B860" w14:textId="77777777" w:rsidR="00095CB8" w:rsidRPr="00ED5613" w:rsidRDefault="00095CB8" w:rsidP="00095CB8">
      <w:pPr>
        <w:bidi/>
        <w:jc w:val="both"/>
        <w:rPr>
          <w:rFonts w:ascii="Times New Roman" w:hAnsi="Times New Roman" w:cs="B Nazanin"/>
          <w:sz w:val="24"/>
          <w:szCs w:val="24"/>
          <w:rtl/>
        </w:rPr>
      </w:pPr>
    </w:p>
    <w:p w14:paraId="3FEE3A77" w14:textId="717577FC" w:rsidR="009F7054" w:rsidRPr="00ED5613" w:rsidRDefault="009F7054" w:rsidP="0076207A">
      <w:pPr>
        <w:bidi/>
        <w:rPr>
          <w:rFonts w:ascii="Times New Roman" w:hAnsi="Times New Roman" w:cs="B Nazanin"/>
          <w:b/>
          <w:bCs/>
          <w:sz w:val="24"/>
          <w:szCs w:val="24"/>
          <w:rtl/>
        </w:rPr>
      </w:pP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مطالعه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و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مهندس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برا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ارتقا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و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اثر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بخش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درمان‌ها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(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به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صورت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خاص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بهبود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مونوتراپ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سرطان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>)</w:t>
      </w:r>
    </w:p>
    <w:p w14:paraId="4D04A151" w14:textId="02D7A689" w:rsidR="00224CCF" w:rsidRPr="00ED5613" w:rsidRDefault="00224CCF" w:rsidP="00B76021">
      <w:pPr>
        <w:bidi/>
        <w:jc w:val="both"/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رشد شگفت‌انگ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مهارکننده‌ها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نقاط وارس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(</w:t>
      </w:r>
      <w:r w:rsidR="00A06EA3">
        <w:rPr>
          <w:rFonts w:ascii="Times New Roman" w:hAnsi="Times New Roman" w:cs="B Nazanin"/>
          <w:sz w:val="24"/>
          <w:szCs w:val="24"/>
        </w:rPr>
        <w:t>I</w:t>
      </w:r>
      <w:r w:rsidR="00A06EA3" w:rsidRPr="00ED5613">
        <w:rPr>
          <w:rFonts w:ascii="Times New Roman" w:hAnsi="Times New Roman" w:cs="B Nazanin"/>
          <w:sz w:val="24"/>
          <w:szCs w:val="24"/>
        </w:rPr>
        <w:t xml:space="preserve">mmune </w:t>
      </w:r>
      <w:r w:rsidRPr="00ED5613">
        <w:rPr>
          <w:rFonts w:ascii="Times New Roman" w:hAnsi="Times New Roman" w:cs="B Nazanin"/>
          <w:sz w:val="24"/>
          <w:szCs w:val="24"/>
        </w:rPr>
        <w:t xml:space="preserve">checkpoint inhibitors, ICIs) </w:t>
      </w:r>
      <w:r w:rsidRPr="00ED5613">
        <w:rPr>
          <w:rFonts w:ascii="Times New Roman" w:hAnsi="Times New Roman" w:cs="B Nazanin"/>
          <w:sz w:val="24"/>
          <w:szCs w:val="24"/>
          <w:rtl/>
        </w:rPr>
        <w:t>در درمان سرطان‌ها، در کنار توسعه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مونولوژ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</w:t>
      </w:r>
      <w:r w:rsidRPr="00ED5613">
        <w:rPr>
          <w:rFonts w:ascii="Times New Roman" w:hAnsi="Times New Roman" w:cs="B Nazanin"/>
          <w:sz w:val="24"/>
          <w:szCs w:val="24"/>
        </w:rPr>
        <w:t xml:space="preserve"> CAR-T </w:t>
      </w:r>
      <w:r w:rsidRPr="00ED5613">
        <w:rPr>
          <w:rFonts w:ascii="Times New Roman" w:hAnsi="Times New Roman" w:cs="B Nazanin"/>
          <w:sz w:val="24"/>
          <w:szCs w:val="24"/>
          <w:rtl/>
        </w:rPr>
        <w:t>و واکسن‌ها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انقلاب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چشم‌انداز درمان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جاد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کرده است. اما، هنوز تنها بخش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درمان‌ها پاسخ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دهند،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بس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به‌رغم نشانگرها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ژنت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مثبت، دچار مقاومت ذات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اکتساب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شوند</w:t>
      </w:r>
      <w:r w:rsidRPr="00ED5613">
        <w:rPr>
          <w:rFonts w:ascii="Times New Roman" w:hAnsi="Times New Roman" w:cs="B Nazanin"/>
          <w:sz w:val="24"/>
          <w:szCs w:val="24"/>
          <w:rtl/>
        </w:rPr>
        <w:t>. در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ان،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شواهد علم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روزافزون حاک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آن است که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عملکرد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روده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عوامل کل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ن‌کننده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پاسخ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مقاومت به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مونولوژ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586BB7" w:rsidRPr="00ED5613">
        <w:rPr>
          <w:rFonts w:ascii="Times New Roman" w:hAnsi="Times New Roman" w:cs="B Nazanin" w:hint="eastAsia"/>
          <w:sz w:val="24"/>
          <w:szCs w:val="24"/>
          <w:rtl/>
        </w:rPr>
        <w:t>است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2E20D2E2" w14:textId="0D6924EC" w:rsidR="00224CCF" w:rsidRPr="00ED5613" w:rsidRDefault="00224CCF" w:rsidP="00EC5F3B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مبتلا به</w:t>
      </w:r>
      <w:r w:rsidR="00612FC5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>NSCLC</w:t>
      </w:r>
      <w:r w:rsidRPr="00ED5613">
        <w:rPr>
          <w:rFonts w:ascii="Times New Roman" w:hAnsi="Times New Roman" w:cs="B Nazanin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</w:rPr>
        <w:t xml:space="preserve">RCC </w:t>
      </w:r>
      <w:r w:rsidR="00F31A47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و ملانوما که در روده‌شان گونه‌ها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 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Akkermansia</w:t>
      </w:r>
      <w:proofErr w:type="spellEnd"/>
      <w:r w:rsidRPr="00ED5613">
        <w:rPr>
          <w:rFonts w:ascii="Times New Roman" w:hAnsi="Times New Roman" w:cs="B Nazanin"/>
          <w:i/>
          <w:iCs/>
          <w:sz w:val="24"/>
          <w:szCs w:val="24"/>
        </w:rPr>
        <w:t xml:space="preserve"> 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muciniphila</w:t>
      </w:r>
      <w:proofErr w:type="spellEnd"/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F31A47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Faecalibacterium</w:t>
      </w:r>
      <w:proofErr w:type="spellEnd"/>
      <w:r w:rsidRPr="00ED5613">
        <w:rPr>
          <w:rFonts w:ascii="Times New Roman" w:hAnsi="Times New Roman" w:cs="B Nazanin"/>
          <w:i/>
          <w:iCs/>
          <w:sz w:val="24"/>
          <w:szCs w:val="24"/>
        </w:rPr>
        <w:t xml:space="preserve"> 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prausnitzii</w:t>
      </w:r>
      <w:proofErr w:type="spellEnd"/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612FC5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حضور بالاتر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داشت، پاسخ بس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مهارکننده‌ها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PD-1 </w:t>
      </w:r>
      <w:r w:rsidRPr="00ED5613">
        <w:rPr>
          <w:rFonts w:ascii="Times New Roman" w:hAnsi="Times New Roman" w:cs="B Nazanin"/>
          <w:sz w:val="24"/>
          <w:szCs w:val="24"/>
          <w:rtl/>
        </w:rPr>
        <w:t>نشان دادند. حت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انتقال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پاسخ‌دهنده به موش‌ها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حساس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</w:t>
      </w:r>
      <w:r w:rsidRPr="00ED5613">
        <w:rPr>
          <w:rFonts w:ascii="Times New Roman" w:hAnsi="Times New Roman" w:cs="B Nazanin"/>
          <w:sz w:val="24"/>
          <w:szCs w:val="24"/>
        </w:rPr>
        <w:t xml:space="preserve"> ICIs </w:t>
      </w:r>
      <w:r w:rsidRPr="00ED5613">
        <w:rPr>
          <w:rFonts w:ascii="Times New Roman" w:hAnsi="Times New Roman" w:cs="B Nazanin"/>
          <w:sz w:val="24"/>
          <w:szCs w:val="24"/>
          <w:rtl/>
        </w:rPr>
        <w:t>را در آن‌ها بازساز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کرد.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مشاهدات مفهوم </w:t>
      </w:r>
      <w:r w:rsidRPr="00ED5613">
        <w:rPr>
          <w:rFonts w:ascii="Times New Roman" w:hAnsi="Times New Roman" w:cs="B Nazanin"/>
          <w:sz w:val="24"/>
          <w:szCs w:val="24"/>
          <w:u w:val="single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u w:val="single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u w:val="single"/>
          <w:rtl/>
        </w:rPr>
        <w:t>مونو</w:t>
      </w:r>
      <w:r w:rsidR="00F31A47" w:rsidRPr="00ED5613">
        <w:rPr>
          <w:rFonts w:ascii="Times New Roman" w:hAnsi="Times New Roman" w:cs="B Nazanin" w:hint="eastAsia"/>
          <w:sz w:val="24"/>
          <w:szCs w:val="24"/>
          <w:u w:val="single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u w:val="single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u w:val="single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u w:val="single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u w:val="single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را به‌عنوان عامل کل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موفق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مونولوژ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مطرح کرد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  <w:r w:rsidR="00612FC5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از منظر مکان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>،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 تنظ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بلوغ سلول‌ها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دندر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>، تعادل</w:t>
      </w:r>
      <w:r w:rsidR="00893A24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>Tregs/Th17</w:t>
      </w:r>
      <w:r w:rsidRPr="00ED5613">
        <w:rPr>
          <w:rFonts w:ascii="Times New Roman" w:hAnsi="Times New Roman" w:cs="B Nazanin"/>
          <w:sz w:val="24"/>
          <w:szCs w:val="24"/>
          <w:rtl/>
        </w:rPr>
        <w:t>، تول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مؤثر (مانند</w:t>
      </w:r>
      <w:r w:rsidRPr="00ED5613">
        <w:rPr>
          <w:rFonts w:ascii="Times New Roman" w:hAnsi="Times New Roman" w:cs="B Nazanin"/>
          <w:sz w:val="24"/>
          <w:szCs w:val="24"/>
        </w:rPr>
        <w:t xml:space="preserve"> SCFAs </w:t>
      </w:r>
      <w:r w:rsidRPr="00ED5613">
        <w:rPr>
          <w:rFonts w:ascii="Times New Roman" w:hAnsi="Times New Roman" w:cs="B Nazanin"/>
          <w:sz w:val="24"/>
          <w:szCs w:val="24"/>
          <w:rtl/>
        </w:rPr>
        <w:t>) و تحر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PRR (Pattern Recognition Receptors) </w:t>
      </w:r>
      <w:r w:rsidRPr="00ED5613">
        <w:rPr>
          <w:rFonts w:ascii="Times New Roman" w:hAnsi="Times New Roman" w:cs="B Nazanin"/>
          <w:sz w:val="24"/>
          <w:szCs w:val="24"/>
          <w:rtl/>
        </w:rPr>
        <w:t>در مخاط، به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نه‌ساز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پاسخ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ضدتومور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تسه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کند</w:t>
      </w:r>
      <w:r w:rsidR="00612FC5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0656E373" w14:textId="5237DCE7" w:rsidR="00224CCF" w:rsidRPr="00ED5613" w:rsidRDefault="00224CCF" w:rsidP="00546052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شواهد نه‌تنها ارزش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کنندگ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(biomarker) </w:t>
      </w:r>
      <w:r w:rsidRPr="00ED5613">
        <w:rPr>
          <w:rFonts w:ascii="Times New Roman" w:hAnsi="Times New Roman" w:cs="B Nazanin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پاسخ به درمان نشان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دهند،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بلکه افق جد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مداخلات درمان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گشوده‌اند. به‌عنوان مثال،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کارآزما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نشان داد که</w:t>
      </w:r>
      <w:r w:rsidRPr="00ED5613">
        <w:rPr>
          <w:rFonts w:ascii="Times New Roman" w:hAnsi="Times New Roman" w:cs="B Nazanin"/>
          <w:sz w:val="24"/>
          <w:szCs w:val="24"/>
        </w:rPr>
        <w:t xml:space="preserve"> FMT </w:t>
      </w:r>
      <w:r w:rsidRPr="00ED5613">
        <w:rPr>
          <w:rFonts w:ascii="Times New Roman" w:hAnsi="Times New Roman" w:cs="B Nazanin"/>
          <w:sz w:val="24"/>
          <w:szCs w:val="24"/>
          <w:rtl/>
        </w:rPr>
        <w:t>از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پاسخ‌دهنده به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ماران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مقاوم، حساس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</w:t>
      </w:r>
      <w:r w:rsidRPr="00ED5613">
        <w:rPr>
          <w:rFonts w:ascii="Times New Roman" w:hAnsi="Times New Roman" w:cs="B Nazanin"/>
          <w:sz w:val="24"/>
          <w:szCs w:val="24"/>
        </w:rPr>
        <w:t xml:space="preserve"> ICIs </w:t>
      </w:r>
      <w:r w:rsidRPr="00ED5613">
        <w:rPr>
          <w:rFonts w:ascii="Times New Roman" w:hAnsi="Times New Roman" w:cs="B Nazanin"/>
          <w:sz w:val="24"/>
          <w:szCs w:val="24"/>
          <w:rtl/>
        </w:rPr>
        <w:t>را بازم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گرداند</w:t>
      </w:r>
      <w:r w:rsidRPr="00ED5613">
        <w:rPr>
          <w:rFonts w:ascii="Times New Roman" w:hAnsi="Times New Roman" w:cs="B Nazanin"/>
          <w:sz w:val="24"/>
          <w:szCs w:val="24"/>
          <w:rtl/>
        </w:rPr>
        <w:t>. مطالعات 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حال ارز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نسل جد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حت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فاژتراپ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انتخاب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جهت تقو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پاسخ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هستن</w:t>
      </w:r>
      <w:r w:rsidR="00586BB7"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  <w:r w:rsidR="00546052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طر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کنسرس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باکتر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استفاده از گونه‌ها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تحو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تقو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ت‌کننده،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به‌عنوان رو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شرفته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حال مطالعه است.</w:t>
      </w:r>
    </w:p>
    <w:p w14:paraId="4E6060C8" w14:textId="00AC22DD" w:rsidR="00224CCF" w:rsidRPr="00ED5613" w:rsidRDefault="00224CCF" w:rsidP="006C2B37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از نظر صنعت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>، شرکت‌ها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 </w:t>
      </w:r>
      <w:proofErr w:type="spellStart"/>
      <w:r w:rsidRPr="00ED5613">
        <w:rPr>
          <w:rFonts w:ascii="Times New Roman" w:hAnsi="Times New Roman" w:cs="B Nazanin"/>
          <w:i/>
          <w:iCs/>
          <w:sz w:val="24"/>
          <w:szCs w:val="24"/>
        </w:rPr>
        <w:t>Enterome</w:t>
      </w:r>
      <w:proofErr w:type="spellEnd"/>
      <w:r w:rsidRPr="00ED5613">
        <w:rPr>
          <w:rFonts w:ascii="Times New Roman" w:hAnsi="Times New Roman" w:cs="B Nazanin"/>
          <w:sz w:val="24"/>
          <w:szCs w:val="24"/>
        </w:rPr>
        <w:t xml:space="preserve">,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Vedanta</w:t>
      </w:r>
      <w:r w:rsidRPr="00ED5613">
        <w:rPr>
          <w:rFonts w:ascii="Times New Roman" w:hAnsi="Times New Roman" w:cs="B Nazanin"/>
          <w:sz w:val="24"/>
          <w:szCs w:val="24"/>
        </w:rPr>
        <w:t xml:space="preserve">,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4D Pharma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A775BC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و </w:t>
      </w:r>
      <w:r w:rsidRPr="00ED5613">
        <w:rPr>
          <w:rFonts w:ascii="Times New Roman" w:hAnsi="Times New Roman" w:cs="B Nazanin"/>
          <w:i/>
          <w:iCs/>
          <w:sz w:val="24"/>
          <w:szCs w:val="24"/>
        </w:rPr>
        <w:t>Seres Therapeutics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9A4005">
        <w:rPr>
          <w:rFonts w:ascii="Times New Roman" w:hAnsi="Times New Roman" w:cs="B Nazanin" w:hint="cs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در حال توسعه محصولات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(پروب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ک‌ها</w:t>
      </w:r>
      <w:r w:rsidRPr="00ED5613">
        <w:rPr>
          <w:rFonts w:ascii="Times New Roman" w:hAnsi="Times New Roman" w:cs="B Nazanin"/>
          <w:sz w:val="24"/>
          <w:szCs w:val="24"/>
          <w:rtl/>
        </w:rPr>
        <w:t>، کنسرس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تعر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ف‌شده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مشتقات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>) هستند که به‌عنوان همراه با</w:t>
      </w:r>
      <w:r w:rsidRPr="00ED5613">
        <w:rPr>
          <w:rFonts w:ascii="Times New Roman" w:hAnsi="Times New Roman" w:cs="B Nazanin"/>
          <w:sz w:val="24"/>
          <w:szCs w:val="24"/>
        </w:rPr>
        <w:t xml:space="preserve"> ICIs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</w:rPr>
        <w:t xml:space="preserve"> CAR-T </w:t>
      </w:r>
      <w:r w:rsidR="009A4005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شده‌اند. گزارش</w:t>
      </w:r>
      <w:r w:rsidR="006C2B37" w:rsidRPr="00ED5613">
        <w:rPr>
          <w:rFonts w:ascii="Times New Roman" w:hAnsi="Times New Roman" w:cs="B Nazanin" w:hint="eastAsia"/>
          <w:sz w:val="24"/>
          <w:szCs w:val="24"/>
          <w:rtl/>
        </w:rPr>
        <w:t>‌‌‌‌‌‌‌‌‌‌‌‌‌‌‌‌‌ها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</w:t>
      </w:r>
      <w:r w:rsidR="006C2B37"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>د که بازار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مونوتراپ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سرطان‌</w:t>
      </w:r>
      <w:r w:rsidR="006C2B37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تا سال 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۲۰۳۰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C2B37"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="006C2B37" w:rsidRPr="00ED5613">
        <w:rPr>
          <w:rFonts w:ascii="Times New Roman" w:hAnsi="Times New Roman" w:cs="B Nazanin"/>
          <w:sz w:val="24"/>
          <w:szCs w:val="24"/>
          <w:rtl/>
        </w:rPr>
        <w:t>ا</w:t>
      </w:r>
      <w:r w:rsidR="006C2B37" w:rsidRPr="00ED5613">
        <w:rPr>
          <w:rFonts w:ascii="Times New Roman" w:hAnsi="Times New Roman" w:cs="B Nazanin"/>
          <w:sz w:val="24"/>
          <w:szCs w:val="24"/>
        </w:rPr>
        <w:t xml:space="preserve"> CAGR </w:t>
      </w:r>
      <w:r w:rsidR="006C2B37" w:rsidRPr="00ED5613">
        <w:rPr>
          <w:rFonts w:ascii="Times New Roman" w:hAnsi="Times New Roman" w:cs="B Nazanin"/>
          <w:sz w:val="24"/>
          <w:szCs w:val="24"/>
          <w:rtl/>
        </w:rPr>
        <w:t xml:space="preserve">بالاتر از </w:t>
      </w:r>
      <w:r w:rsidR="006C2B37" w:rsidRPr="00ED5613">
        <w:rPr>
          <w:rFonts w:ascii="Times New Roman" w:hAnsi="Times New Roman" w:cs="B Nazanin"/>
          <w:sz w:val="24"/>
          <w:szCs w:val="24"/>
          <w:rtl/>
          <w:lang w:bidi="fa-IR"/>
        </w:rPr>
        <w:t>۲۰</w:t>
      </w:r>
      <w:r w:rsidR="006C2B37" w:rsidRPr="00634A1E">
        <w:rPr>
          <w:rFonts w:ascii="Times New Roman" w:hAnsi="Times New Roman" w:cs="Times New Roman" w:hint="cs"/>
          <w:sz w:val="24"/>
          <w:szCs w:val="24"/>
          <w:rtl/>
          <w:lang w:bidi="fa-IR"/>
        </w:rPr>
        <w:t xml:space="preserve">٪ </w:t>
      </w:r>
      <w:r w:rsidRPr="00ED5613">
        <w:rPr>
          <w:rFonts w:ascii="Times New Roman" w:hAnsi="Times New Roman" w:cs="B Nazanin"/>
          <w:sz w:val="24"/>
          <w:szCs w:val="24"/>
          <w:rtl/>
        </w:rPr>
        <w:t>به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</w:t>
      </w: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۲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ارد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دلار برسد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626DC6B9" w14:textId="053DE4B0" w:rsidR="00224CCF" w:rsidRPr="00ED5613" w:rsidRDefault="00224CCF" w:rsidP="00683330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چالش‌ها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حوزه شامل تنوع بالا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افراد، اثرات رژ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غذا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آنت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استانداردساز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مداخلات، و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رگولاتور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است. به هم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حما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پژوهش‌ها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شناسا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مکان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توسعه شاخص‌ها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قابل‌اعتماد و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مداخلات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مؤثر، ضرورت دارد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286DA0E4" w14:textId="6D363378" w:rsidR="00224CCF" w:rsidRPr="00ED5613" w:rsidRDefault="00224CCF" w:rsidP="00683330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در مجموع، مطالعه و مهندس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به‌عنوان ابزار ارتقا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درمان‌ها، فرصت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</w:t>
      </w:r>
      <w:r w:rsidR="00FD46F6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بهبود نرخ پاسخ، کاهش عوارض و گسترش دامنه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مونولوژ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فراهم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تواند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جا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گاه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کشور را در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از تحول‌آفر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ن‌تر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عرصه‌ها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ست‌پزشک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تثب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1B740B27" w14:textId="77777777" w:rsidR="0076207A" w:rsidRPr="00ED5613" w:rsidRDefault="0076207A" w:rsidP="0009079A">
      <w:pPr>
        <w:bidi/>
        <w:rPr>
          <w:rFonts w:ascii="Times New Roman" w:hAnsi="Times New Roman" w:cs="B Nazanin"/>
          <w:b/>
          <w:bCs/>
          <w:sz w:val="24"/>
          <w:szCs w:val="24"/>
          <w:rtl/>
        </w:rPr>
      </w:pPr>
    </w:p>
    <w:p w14:paraId="65EA5619" w14:textId="2D040782" w:rsidR="00223B6B" w:rsidRPr="00ED5613" w:rsidRDefault="00223B6B" w:rsidP="0076207A">
      <w:pPr>
        <w:bidi/>
        <w:rPr>
          <w:rFonts w:ascii="Times New Roman" w:hAnsi="Times New Roman" w:cs="B Nazanin"/>
          <w:b/>
          <w:bCs/>
          <w:sz w:val="24"/>
          <w:szCs w:val="24"/>
        </w:rPr>
      </w:pP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>پلتفرم‌ها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نو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غربالگر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و ارز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اب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634A1E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کارا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ترک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بات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در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شرا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ط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="009A4005">
        <w:rPr>
          <w:rFonts w:ascii="Times New Roman" w:hAnsi="Times New Roman" w:cs="B Nazanin"/>
          <w:b/>
          <w:bCs/>
          <w:i/>
          <w:iCs/>
          <w:sz w:val="24"/>
          <w:szCs w:val="24"/>
        </w:rPr>
        <w:t>I</w:t>
      </w:r>
      <w:r w:rsidR="009A4005" w:rsidRPr="00ED5613">
        <w:rPr>
          <w:rFonts w:ascii="Times New Roman" w:hAnsi="Times New Roman" w:cs="B Nazanin"/>
          <w:b/>
          <w:bCs/>
          <w:i/>
          <w:iCs/>
          <w:sz w:val="24"/>
          <w:szCs w:val="24"/>
        </w:rPr>
        <w:t xml:space="preserve">n </w:t>
      </w:r>
      <w:r w:rsidRPr="00ED5613">
        <w:rPr>
          <w:rFonts w:ascii="Times New Roman" w:hAnsi="Times New Roman" w:cs="B Nazanin"/>
          <w:b/>
          <w:bCs/>
          <w:i/>
          <w:iCs/>
          <w:sz w:val="24"/>
          <w:szCs w:val="24"/>
        </w:rPr>
        <w:t>vitro</w:t>
      </w:r>
      <w:r w:rsidRPr="00ED5613">
        <w:rPr>
          <w:rFonts w:ascii="Times New Roman" w:hAnsi="Times New Roman" w:cs="B Nazanin"/>
          <w:b/>
          <w:bCs/>
          <w:sz w:val="24"/>
          <w:szCs w:val="24"/>
        </w:rPr>
        <w:t xml:space="preserve"> </w:t>
      </w:r>
      <w:r w:rsidR="00F31A47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و </w:t>
      </w:r>
      <w:r w:rsidR="009A4005">
        <w:rPr>
          <w:rFonts w:ascii="Times New Roman" w:hAnsi="Times New Roman" w:cs="B Nazanin"/>
          <w:b/>
          <w:bCs/>
          <w:i/>
          <w:iCs/>
          <w:sz w:val="24"/>
          <w:szCs w:val="24"/>
        </w:rPr>
        <w:t>I</w:t>
      </w:r>
      <w:r w:rsidR="009A4005" w:rsidRPr="00ED5613">
        <w:rPr>
          <w:rFonts w:ascii="Times New Roman" w:hAnsi="Times New Roman" w:cs="B Nazanin"/>
          <w:b/>
          <w:bCs/>
          <w:i/>
          <w:iCs/>
          <w:sz w:val="24"/>
          <w:szCs w:val="24"/>
        </w:rPr>
        <w:t xml:space="preserve">n </w:t>
      </w:r>
      <w:r w:rsidRPr="00ED5613">
        <w:rPr>
          <w:rFonts w:ascii="Times New Roman" w:hAnsi="Times New Roman" w:cs="B Nazanin"/>
          <w:b/>
          <w:bCs/>
          <w:i/>
          <w:iCs/>
          <w:sz w:val="24"/>
          <w:szCs w:val="24"/>
        </w:rPr>
        <w:t>vivo</w:t>
      </w:r>
    </w:p>
    <w:p w14:paraId="6F5162DE" w14:textId="6F0EA22A" w:rsidR="00223B6B" w:rsidRPr="00ED5613" w:rsidRDefault="00223B6B" w:rsidP="0009079A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پژوهش و توسعه در حوزه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سال‌ها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اخ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 شتاب 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سابقه‌ا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رفته است، اما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چالش کل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که همچنان مس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ورود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فناور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بال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دشوار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کند،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نبود پلتفرم‌ها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استاندارد، دق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پرظرف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ارز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کارا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آن‌ها در مراحل اول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توسعه </w:t>
      </w:r>
      <w:r w:rsidR="00586BB7" w:rsidRPr="00ED5613">
        <w:rPr>
          <w:rFonts w:ascii="Times New Roman" w:hAnsi="Times New Roman" w:cs="B Nazanin" w:hint="eastAsia"/>
          <w:sz w:val="24"/>
          <w:szCs w:val="24"/>
          <w:rtl/>
        </w:rPr>
        <w:t>است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ژگ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منحصربه‌فرد درمان‌ها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مبتن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="00332AD3">
        <w:rPr>
          <w:rFonts w:ascii="Times New Roman" w:hAnsi="Times New Roman" w:cs="Times New Roman" w:hint="cs"/>
          <w:sz w:val="24"/>
          <w:szCs w:val="24"/>
          <w:rtl/>
        </w:rPr>
        <w:t>،</w:t>
      </w:r>
      <w:r w:rsidR="00CD235E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به‌و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ژه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باکتر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زنده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متا</w:t>
      </w:r>
      <w:r w:rsidRPr="00ED5613">
        <w:rPr>
          <w:rFonts w:ascii="Times New Roman" w:hAnsi="Times New Roman" w:cs="B Nazanin"/>
          <w:sz w:val="24"/>
          <w:szCs w:val="24"/>
          <w:rtl/>
        </w:rPr>
        <w:t>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آن‌ها</w:t>
      </w:r>
      <w:r w:rsidR="00332AD3">
        <w:rPr>
          <w:rFonts w:ascii="Times New Roman" w:hAnsi="Times New Roman" w:cs="B Nazanin" w:hint="cs"/>
          <w:sz w:val="24"/>
          <w:szCs w:val="24"/>
          <w:rtl/>
        </w:rPr>
        <w:t xml:space="preserve">،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است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اثر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آن‌ها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نه‌تنها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فعال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ذات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بلکه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تعامل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آن‌ها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اکوس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زبان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بستگ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4D166C" w:rsidRPr="00ED5613">
        <w:rPr>
          <w:rFonts w:ascii="Times New Roman" w:hAnsi="Times New Roman" w:cs="B Nazanin" w:hint="eastAsia"/>
          <w:sz w:val="24"/>
          <w:szCs w:val="24"/>
          <w:rtl/>
        </w:rPr>
        <w:t>دارد</w:t>
      </w:r>
      <w:r w:rsidR="004D166C"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Pr="00ED5613">
        <w:rPr>
          <w:rFonts w:ascii="Times New Roman" w:hAnsi="Times New Roman" w:cs="B Nazanin"/>
          <w:sz w:val="24"/>
          <w:szCs w:val="24"/>
          <w:rtl/>
        </w:rPr>
        <w:t>بنابرا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آزمون‌ها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کلاس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ت‌زا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فارماکوک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اثربخش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که برا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داروها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طراح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شده‌اند، اغلب قادر به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رفتار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محصولات 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55C9EED6" w14:textId="3BB53F84" w:rsidR="00223B6B" w:rsidRPr="00B95F77" w:rsidRDefault="00223B6B" w:rsidP="00D35042">
      <w:pPr>
        <w:bidi/>
        <w:rPr>
          <w:rFonts w:ascii="Times New Roman" w:hAnsi="Times New Roman" w:cs="B Nazanin"/>
          <w:sz w:val="24"/>
          <w:szCs w:val="24"/>
        </w:rPr>
      </w:pPr>
      <w:r w:rsidRPr="00B95F77">
        <w:rPr>
          <w:rFonts w:ascii="Times New Roman" w:hAnsi="Times New Roman" w:cs="B Nazanin"/>
          <w:sz w:val="24"/>
          <w:szCs w:val="24"/>
          <w:rtl/>
        </w:rPr>
        <w:t>تحولات اخ</w:t>
      </w:r>
      <w:r w:rsidRPr="00B95F77">
        <w:rPr>
          <w:rFonts w:ascii="Times New Roman" w:hAnsi="Times New Roman" w:cs="B Nazanin" w:hint="cs"/>
          <w:sz w:val="24"/>
          <w:szCs w:val="24"/>
          <w:rtl/>
        </w:rPr>
        <w:t>ی</w:t>
      </w:r>
      <w:r w:rsidRPr="00B95F77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B95F77">
        <w:rPr>
          <w:rFonts w:ascii="Times New Roman" w:hAnsi="Times New Roman" w:cs="B Nazanin"/>
          <w:sz w:val="24"/>
          <w:szCs w:val="24"/>
          <w:rtl/>
        </w:rPr>
        <w:t xml:space="preserve"> سه مس</w:t>
      </w:r>
      <w:r w:rsidRPr="00B95F77">
        <w:rPr>
          <w:rFonts w:ascii="Times New Roman" w:hAnsi="Times New Roman" w:cs="B Nazanin" w:hint="cs"/>
          <w:sz w:val="24"/>
          <w:szCs w:val="24"/>
          <w:rtl/>
        </w:rPr>
        <w:t>ی</w:t>
      </w:r>
      <w:r w:rsidRPr="00B95F77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B95F77">
        <w:rPr>
          <w:rFonts w:ascii="Times New Roman" w:hAnsi="Times New Roman" w:cs="B Nazanin"/>
          <w:sz w:val="24"/>
          <w:szCs w:val="24"/>
          <w:rtl/>
        </w:rPr>
        <w:t xml:space="preserve"> عمده را در توسعه پلتفرم‌ها</w:t>
      </w:r>
      <w:r w:rsidRPr="00B95F77">
        <w:rPr>
          <w:rFonts w:ascii="Times New Roman" w:hAnsi="Times New Roman" w:cs="B Nazanin" w:hint="cs"/>
          <w:sz w:val="24"/>
          <w:szCs w:val="24"/>
          <w:rtl/>
        </w:rPr>
        <w:t>ی</w:t>
      </w:r>
      <w:r w:rsidRPr="00B95F77">
        <w:rPr>
          <w:rFonts w:ascii="Times New Roman" w:hAnsi="Times New Roman" w:cs="B Nazanin"/>
          <w:sz w:val="24"/>
          <w:szCs w:val="24"/>
          <w:rtl/>
        </w:rPr>
        <w:t xml:space="preserve"> غربالگر</w:t>
      </w:r>
      <w:r w:rsidRPr="00B95F77">
        <w:rPr>
          <w:rFonts w:ascii="Times New Roman" w:hAnsi="Times New Roman" w:cs="B Nazanin" w:hint="cs"/>
          <w:sz w:val="24"/>
          <w:szCs w:val="24"/>
          <w:rtl/>
        </w:rPr>
        <w:t>ی</w:t>
      </w:r>
      <w:r w:rsidRPr="00B95F77">
        <w:rPr>
          <w:rFonts w:ascii="Times New Roman" w:hAnsi="Times New Roman" w:cs="B Nazanin"/>
          <w:sz w:val="24"/>
          <w:szCs w:val="24"/>
          <w:rtl/>
        </w:rPr>
        <w:t xml:space="preserve"> و ارز</w:t>
      </w:r>
      <w:r w:rsidRPr="00B95F77">
        <w:rPr>
          <w:rFonts w:ascii="Times New Roman" w:hAnsi="Times New Roman" w:cs="B Nazanin" w:hint="cs"/>
          <w:sz w:val="24"/>
          <w:szCs w:val="24"/>
          <w:rtl/>
        </w:rPr>
        <w:t>ی</w:t>
      </w:r>
      <w:r w:rsidRPr="00B95F77">
        <w:rPr>
          <w:rFonts w:ascii="Times New Roman" w:hAnsi="Times New Roman" w:cs="B Nazanin" w:hint="eastAsia"/>
          <w:sz w:val="24"/>
          <w:szCs w:val="24"/>
          <w:rtl/>
        </w:rPr>
        <w:t>اب</w:t>
      </w:r>
      <w:r w:rsidRPr="00B95F77">
        <w:rPr>
          <w:rFonts w:ascii="Times New Roman" w:hAnsi="Times New Roman" w:cs="B Nazanin" w:hint="cs"/>
          <w:sz w:val="24"/>
          <w:szCs w:val="24"/>
          <w:rtl/>
        </w:rPr>
        <w:t>ی</w:t>
      </w:r>
      <w:r w:rsidRPr="00B95F77">
        <w:rPr>
          <w:rFonts w:ascii="Times New Roman" w:hAnsi="Times New Roman" w:cs="B Nazanin"/>
          <w:sz w:val="24"/>
          <w:szCs w:val="24"/>
          <w:rtl/>
        </w:rPr>
        <w:t xml:space="preserve"> باز کرده‌اند</w:t>
      </w:r>
      <w:r w:rsidR="00586BB7" w:rsidRPr="00B95F77">
        <w:rPr>
          <w:rFonts w:ascii="Times New Roman" w:hAnsi="Times New Roman" w:cs="B Nazanin"/>
          <w:sz w:val="24"/>
          <w:szCs w:val="24"/>
          <w:rtl/>
        </w:rPr>
        <w:t>:</w:t>
      </w:r>
    </w:p>
    <w:p w14:paraId="4017839D" w14:textId="0EA0BE5A" w:rsidR="009A4005" w:rsidRDefault="00223B6B" w:rsidP="0057068C">
      <w:pPr>
        <w:bidi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۱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57068C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>م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کروس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ستم‌ها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="009A4005">
        <w:rPr>
          <w:rFonts w:ascii="Times New Roman" w:hAnsi="Times New Roman" w:cs="B Nazanin"/>
          <w:b/>
          <w:bCs/>
          <w:i/>
          <w:iCs/>
          <w:sz w:val="24"/>
          <w:szCs w:val="24"/>
        </w:rPr>
        <w:t>I</w:t>
      </w:r>
      <w:r w:rsidR="009A4005" w:rsidRPr="00ED5613">
        <w:rPr>
          <w:rFonts w:ascii="Times New Roman" w:hAnsi="Times New Roman" w:cs="B Nazanin"/>
          <w:b/>
          <w:bCs/>
          <w:i/>
          <w:iCs/>
          <w:sz w:val="24"/>
          <w:szCs w:val="24"/>
        </w:rPr>
        <w:t xml:space="preserve">n </w:t>
      </w:r>
      <w:r w:rsidRPr="00ED5613">
        <w:rPr>
          <w:rFonts w:ascii="Times New Roman" w:hAnsi="Times New Roman" w:cs="B Nazanin"/>
          <w:b/>
          <w:bCs/>
          <w:i/>
          <w:iCs/>
          <w:sz w:val="24"/>
          <w:szCs w:val="24"/>
        </w:rPr>
        <w:t>vitro</w:t>
      </w:r>
    </w:p>
    <w:p w14:paraId="3EDC69E6" w14:textId="4179E46C" w:rsidR="00223B6B" w:rsidRPr="00ED5613" w:rsidRDefault="00223B6B" w:rsidP="00ED5613">
      <w:pPr>
        <w:bidi/>
        <w:jc w:val="both"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مدل‌ها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ساده دوبعد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سلول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جا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خود را به 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ده‌تر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داده‌اند که شرا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ط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ولوژ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اکوس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روده را بهتر شب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کنند</w:t>
      </w:r>
      <w:r w:rsidRPr="00ED5613">
        <w:rPr>
          <w:rFonts w:ascii="Times New Roman" w:hAnsi="Times New Roman" w:cs="B Nazanin"/>
          <w:sz w:val="24"/>
          <w:szCs w:val="24"/>
        </w:rPr>
        <w:t xml:space="preserve"> gut-on-a-chip </w:t>
      </w:r>
      <w:r w:rsidRPr="00ED5613">
        <w:rPr>
          <w:rFonts w:ascii="Times New Roman" w:hAnsi="Times New Roman" w:cs="B Nazanin"/>
          <w:sz w:val="24"/>
          <w:szCs w:val="24"/>
          <w:rtl/>
        </w:rPr>
        <w:t>که توسط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2C300A" w:rsidRPr="00ED5613">
        <w:rPr>
          <w:rFonts w:ascii="Times New Roman" w:hAnsi="Times New Roman" w:cs="B Nazanin"/>
          <w:sz w:val="24"/>
          <w:szCs w:val="24"/>
        </w:rPr>
        <w:t>Signore</w:t>
      </w:r>
      <w:r w:rsidR="002C300A" w:rsidRPr="00ED5613" w:rsidDel="002C300A">
        <w:rPr>
          <w:rFonts w:ascii="Times New Roman" w:hAnsi="Times New Roman" w:cs="B Nazanin"/>
          <w:sz w:val="24"/>
          <w:szCs w:val="24"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 xml:space="preserve">et al. </w:t>
      </w:r>
      <w:r w:rsidRPr="00ED5613">
        <w:rPr>
          <w:rFonts w:ascii="Times New Roman" w:hAnsi="Times New Roman" w:cs="B Nazanin"/>
          <w:sz w:val="24"/>
          <w:szCs w:val="24"/>
          <w:rtl/>
        </w:rPr>
        <w:t>معرف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شد، امکان کشت بافت اپ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ال،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سلول‌ها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کروکانال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 جر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ه‌ساز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دارد و تغ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رات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پاسخ به درمان را با دقت بالا ثبت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کند</w:t>
      </w:r>
      <w:r w:rsidRPr="00ED5613">
        <w:rPr>
          <w:rFonts w:ascii="Times New Roman" w:hAnsi="Times New Roman" w:cs="B Nazanin"/>
          <w:sz w:val="24"/>
          <w:szCs w:val="24"/>
          <w:rtl/>
        </w:rPr>
        <w:t>.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شرفت‌ها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بعد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شامل روده‌ها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مصنوع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سه‌بعد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ارگانو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دها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روده‌ا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بوده‌اند که قابل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آزمون صدها گونه و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در مق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اس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بالا فراهم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کنند</w:t>
      </w:r>
      <w:r w:rsidR="002C300A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3172F5A8" w14:textId="77777777" w:rsidR="009A4005" w:rsidRDefault="00223B6B" w:rsidP="00A57E83">
      <w:pPr>
        <w:bidi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۲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>مدل‌ها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i/>
          <w:iCs/>
          <w:sz w:val="24"/>
          <w:szCs w:val="24"/>
        </w:rPr>
        <w:t>in vivo</w:t>
      </w:r>
      <w:r w:rsidRPr="00ED5613">
        <w:rPr>
          <w:rFonts w:ascii="Times New Roman" w:hAnsi="Times New Roman" w:cs="B Nazanin"/>
          <w:b/>
          <w:bCs/>
          <w:sz w:val="24"/>
          <w:szCs w:val="24"/>
        </w:rPr>
        <w:t xml:space="preserve"> </w:t>
      </w:r>
      <w:r w:rsidR="00A57E83"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>انسان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شده</w:t>
      </w:r>
    </w:p>
    <w:p w14:paraId="28D77473" w14:textId="5A7D5488" w:rsidR="00223B6B" w:rsidRPr="00ED5613" w:rsidRDefault="00223B6B" w:rsidP="00ED5613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مدل‌ها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ح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کلاس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(مانند موش</w:t>
      </w:r>
      <w:r w:rsidRPr="00ED5613">
        <w:rPr>
          <w:rFonts w:ascii="Times New Roman" w:hAnsi="Times New Roman" w:cs="B Nazanin"/>
          <w:sz w:val="24"/>
          <w:szCs w:val="24"/>
        </w:rPr>
        <w:t>SPF</w:t>
      </w:r>
      <w:r w:rsidR="002C300A" w:rsidRPr="00ED5613">
        <w:rPr>
          <w:rFonts w:ascii="Times New Roman" w:hAnsi="Times New Roman" w:cs="B Nazanin"/>
          <w:sz w:val="24"/>
          <w:szCs w:val="24"/>
          <w:rtl/>
        </w:rPr>
        <w:t>)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اغلب با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وم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انسان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ناسازگار هستند. توسعه موش‌ها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</w:rPr>
        <w:t xml:space="preserve"> germ-free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054E6B">
        <w:rPr>
          <w:rFonts w:ascii="Times New Roman" w:hAnsi="Times New Roman" w:cs="B Nazanin"/>
          <w:sz w:val="24"/>
          <w:szCs w:val="24"/>
        </w:rPr>
        <w:t>H</w:t>
      </w:r>
      <w:r w:rsidR="00054E6B" w:rsidRPr="00ED5613">
        <w:rPr>
          <w:rFonts w:ascii="Times New Roman" w:hAnsi="Times New Roman" w:cs="B Nazanin"/>
          <w:sz w:val="24"/>
          <w:szCs w:val="24"/>
        </w:rPr>
        <w:t xml:space="preserve">umanized </w:t>
      </w:r>
      <w:r w:rsidRPr="00ED5613">
        <w:rPr>
          <w:rFonts w:ascii="Times New Roman" w:hAnsi="Times New Roman" w:cs="B Nazanin"/>
          <w:sz w:val="24"/>
          <w:szCs w:val="24"/>
        </w:rPr>
        <w:t>microbiome mice</w:t>
      </w:r>
      <w:r w:rsidRPr="00ED5613">
        <w:rPr>
          <w:rFonts w:ascii="Times New Roman" w:hAnsi="Times New Roman" w:cs="B Nazanin"/>
          <w:sz w:val="24"/>
          <w:szCs w:val="24"/>
          <w:rtl/>
        </w:rPr>
        <w:t>، که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انسان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روده آن‌ها مستقر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شود،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امکان غربالگر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مطالعه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اثر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بات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در زم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نه‌ا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نزد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 انسان فراهم کرده است</w:t>
      </w:r>
      <w:r w:rsidR="00377E30">
        <w:rPr>
          <w:rFonts w:ascii="Times New Roman" w:hAnsi="Times New Roman" w:cs="B Nazanin" w:hint="cs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>(Turnbaugh et al., Nature, 2006)</w:t>
      </w:r>
      <w:r w:rsidR="00377E30">
        <w:rPr>
          <w:rFonts w:ascii="Times New Roman" w:hAnsi="Times New Roman" w:cs="B Nazanin" w:hint="cs"/>
          <w:sz w:val="24"/>
          <w:szCs w:val="24"/>
          <w:rtl/>
        </w:rPr>
        <w:t>.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  <w:rtl/>
        </w:rPr>
        <w:t>حت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شرفته‌تر،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مانند خوک‌ها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انسان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شده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مدل‌ها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غ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رانسان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نخست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ن‌ها</w:t>
      </w:r>
      <w:r w:rsidR="007C1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Pr="00ED5613">
        <w:rPr>
          <w:rFonts w:ascii="Times New Roman" w:hAnsi="Times New Roman" w:cs="B Nazanin"/>
          <w:sz w:val="24"/>
          <w:szCs w:val="24"/>
        </w:rPr>
        <w:t>(NHPs)</w:t>
      </w:r>
      <w:r w:rsidRPr="00ED5613">
        <w:rPr>
          <w:rFonts w:ascii="Times New Roman" w:hAnsi="Times New Roman" w:cs="B Nazanin"/>
          <w:sz w:val="24"/>
          <w:szCs w:val="24"/>
          <w:rtl/>
        </w:rPr>
        <w:t>، در حال مطالعه‌اند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51083E6B" w14:textId="77777777" w:rsidR="009A4005" w:rsidRDefault="00223B6B" w:rsidP="0009079A">
      <w:pPr>
        <w:bidi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۳</w:t>
      </w:r>
      <w:r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>پلتفرم‌ها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چنداُم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و تحل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b/>
          <w:bCs/>
          <w:sz w:val="24"/>
          <w:szCs w:val="24"/>
          <w:rtl/>
        </w:rPr>
        <w:t>ل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b/>
          <w:bCs/>
          <w:sz w:val="24"/>
          <w:szCs w:val="24"/>
          <w:rtl/>
        </w:rPr>
        <w:t xml:space="preserve"> با هوش مصنوع</w:t>
      </w:r>
      <w:r w:rsidRPr="00ED561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</w:p>
    <w:p w14:paraId="6C9B15B9" w14:textId="47B77F87" w:rsidR="00223B6B" w:rsidRPr="00ED5613" w:rsidRDefault="00223B6B" w:rsidP="00ED5613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شرفت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تحل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ل‌ها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چنداُم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>، به‌و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ژه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متاژنوم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متابولوم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ترنسکر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پتوم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، همراه با 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ادگ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ماش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امکان غربالگر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سر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ع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هزاران ترک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ب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بر اساس امضا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عملکرد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پ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ش‌ب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را فراهم کرده است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Pr="00ED5613">
        <w:rPr>
          <w:rFonts w:ascii="Times New Roman" w:hAnsi="Times New Roman" w:cs="B Nazanin"/>
          <w:sz w:val="24"/>
          <w:szCs w:val="24"/>
          <w:rtl/>
        </w:rPr>
        <w:t>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رو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کردها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به‌و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ژه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غربالگر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پست‌ب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وت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ک‌ها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متابول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ت‌ها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م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ارزشمند بوده‌اند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p w14:paraId="2ABFF366" w14:textId="323387AE" w:rsidR="00244775" w:rsidRDefault="006C2B37" w:rsidP="00ED5613">
      <w:pPr>
        <w:bidi/>
        <w:jc w:val="both"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 w:hint="eastAsia"/>
          <w:sz w:val="24"/>
          <w:szCs w:val="24"/>
          <w:rtl/>
        </w:rPr>
        <w:t>به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>رغم پ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شرفت‌ها،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چالش‌ها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اساس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از جمله «فقدان استانداردها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ن‌الملل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برا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ارز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اب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گونه‌ها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جد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د»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>، « بازنما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ناکامل اکوس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روده و س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ستم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در مدل‌ها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فعل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»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>، «اختلاف ب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افته‌ها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مدل‌ها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پ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ش‌بال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و نتا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ج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بال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»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و« هز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نه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بالا و پ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چ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دگ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مدل‌ها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چندلا</w:t>
      </w:r>
      <w:r w:rsidR="0009079A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09079A" w:rsidRPr="00ED5613">
        <w:rPr>
          <w:rFonts w:ascii="Times New Roman" w:hAnsi="Times New Roman" w:cs="B Nazanin" w:hint="eastAsia"/>
          <w:sz w:val="24"/>
          <w:szCs w:val="24"/>
          <w:rtl/>
        </w:rPr>
        <w:t>ه»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کماکان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باق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است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>بنابرا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ن،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توسعه پلتفرم‌ها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که ضمن استاندارد بودن، قابل‌اطم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نان،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مق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اس‌پذ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ر،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و از نظر اقتصاد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مقرون‌به‌صرفه باشند، 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ک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اولو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ت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کل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د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است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  <w:r w:rsidR="0009079A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>پشت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بان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از پژوهش در توسعه پلتفرم‌ها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نو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غربالگر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و ارز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اب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من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634A1E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کارا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از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دو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منظر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ح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>ات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است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:</w:t>
      </w:r>
    </w:p>
    <w:p w14:paraId="5C0F1AE9" w14:textId="20E95C2F" w:rsidR="00A57E83" w:rsidRPr="00ED5613" w:rsidRDefault="00223B6B" w:rsidP="00244775">
      <w:pPr>
        <w:bidi/>
        <w:jc w:val="both"/>
        <w:rPr>
          <w:rFonts w:ascii="Times New Roman" w:hAnsi="Times New Roman" w:cs="B Nazanin"/>
          <w:sz w:val="24"/>
          <w:szCs w:val="24"/>
          <w:rtl/>
        </w:rPr>
      </w:pPr>
      <w:r w:rsidRPr="00ED5613">
        <w:rPr>
          <w:rFonts w:ascii="Times New Roman" w:hAnsi="Times New Roman" w:cs="B Nazanin"/>
          <w:sz w:val="24"/>
          <w:szCs w:val="24"/>
          <w:rtl/>
          <w:lang w:bidi="fa-IR"/>
        </w:rPr>
        <w:t>۱</w:t>
      </w:r>
      <w:r w:rsidR="00A57E83" w:rsidRPr="00ED5613">
        <w:rPr>
          <w:rFonts w:ascii="Times New Roman" w:hAnsi="Times New Roman" w:cs="B Nazanin"/>
          <w:sz w:val="24"/>
          <w:szCs w:val="24"/>
          <w:rtl/>
        </w:rPr>
        <w:t xml:space="preserve">- </w:t>
      </w:r>
      <w:r w:rsidRPr="00ED5613">
        <w:rPr>
          <w:rFonts w:ascii="Times New Roman" w:hAnsi="Times New Roman" w:cs="B Nazanin"/>
          <w:sz w:val="24"/>
          <w:szCs w:val="24"/>
          <w:rtl/>
        </w:rPr>
        <w:t>تسر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ع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فرآ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ند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تحق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ق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و توسعه و کاهش ر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سک</w:t>
      </w:r>
      <w:r w:rsidRPr="00ED5613">
        <w:rPr>
          <w:rFonts w:ascii="Times New Roman" w:hAnsi="Times New Roman" w:cs="B Nazanin"/>
          <w:sz w:val="24"/>
          <w:szCs w:val="24"/>
          <w:rtl/>
        </w:rPr>
        <w:t xml:space="preserve"> در مراحل بال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Pr="00ED5613">
        <w:rPr>
          <w:rFonts w:ascii="Times New Roman" w:hAnsi="Times New Roman" w:cs="B Nazanin" w:hint="cs"/>
          <w:sz w:val="24"/>
          <w:szCs w:val="24"/>
          <w:rtl/>
        </w:rPr>
        <w:t>ی</w:t>
      </w:r>
    </w:p>
    <w:p w14:paraId="76A522F7" w14:textId="79D5C398" w:rsidR="00223B6B" w:rsidRPr="00ED5613" w:rsidRDefault="00A57E83" w:rsidP="009407F7">
      <w:pPr>
        <w:bidi/>
        <w:jc w:val="both"/>
        <w:rPr>
          <w:rFonts w:ascii="Times New Roman" w:hAnsi="Times New Roman" w:cs="B Nazanin"/>
          <w:sz w:val="24"/>
          <w:szCs w:val="24"/>
        </w:rPr>
      </w:pPr>
      <w:r w:rsidRPr="00ED5613">
        <w:rPr>
          <w:rFonts w:ascii="Times New Roman" w:hAnsi="Times New Roman" w:cs="B Nazanin"/>
          <w:sz w:val="24"/>
          <w:szCs w:val="24"/>
          <w:rtl/>
        </w:rPr>
        <w:t>2-</w:t>
      </w:r>
      <w:r w:rsidR="00223B6B" w:rsidRPr="00ED5613">
        <w:rPr>
          <w:rFonts w:ascii="Times New Roman" w:hAnsi="Times New Roman" w:cs="B Nazanin"/>
          <w:sz w:val="24"/>
          <w:szCs w:val="24"/>
        </w:rPr>
        <w:t xml:space="preserve"> 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>افزا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ش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اعتماد رگولاتورها و سرما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ه‌گذاران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به محصولات م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کروب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وم‌محور</w:t>
      </w:r>
      <w:r w:rsidR="00223B6B" w:rsidRPr="00ED5613">
        <w:rPr>
          <w:rFonts w:ascii="Times New Roman" w:hAnsi="Times New Roman" w:cs="B Nazanin"/>
          <w:sz w:val="24"/>
          <w:szCs w:val="24"/>
        </w:rPr>
        <w:br/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>در نها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ت،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کشورها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که در 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ن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حوزه پ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شرو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شوند، نه‌تنها مس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ر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تجار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ساز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محصولات درمان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را هموار م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کنند،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بلکه م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توانند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استانداردها و دستورالعمل‌ها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ب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ن‌الملل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را ن</w:t>
      </w:r>
      <w:r w:rsidR="00223B6B" w:rsidRPr="00ED5613">
        <w:rPr>
          <w:rFonts w:ascii="Times New Roman" w:hAnsi="Times New Roman" w:cs="B Nazanin" w:hint="cs"/>
          <w:sz w:val="24"/>
          <w:szCs w:val="24"/>
          <w:rtl/>
        </w:rPr>
        <w:t>ی</w:t>
      </w:r>
      <w:r w:rsidR="00223B6B" w:rsidRPr="00ED5613">
        <w:rPr>
          <w:rFonts w:ascii="Times New Roman" w:hAnsi="Times New Roman" w:cs="B Nazanin" w:hint="eastAsia"/>
          <w:sz w:val="24"/>
          <w:szCs w:val="24"/>
          <w:rtl/>
        </w:rPr>
        <w:t>ز</w:t>
      </w:r>
      <w:r w:rsidR="00223B6B" w:rsidRPr="00ED5613">
        <w:rPr>
          <w:rFonts w:ascii="Times New Roman" w:hAnsi="Times New Roman" w:cs="B Nazanin"/>
          <w:sz w:val="24"/>
          <w:szCs w:val="24"/>
          <w:rtl/>
        </w:rPr>
        <w:t xml:space="preserve"> شکل دهند</w:t>
      </w:r>
      <w:r w:rsidR="00586BB7" w:rsidRPr="00ED5613">
        <w:rPr>
          <w:rFonts w:ascii="Times New Roman" w:hAnsi="Times New Roman" w:cs="B Nazanin"/>
          <w:sz w:val="24"/>
          <w:szCs w:val="24"/>
          <w:rtl/>
        </w:rPr>
        <w:t>.</w:t>
      </w:r>
    </w:p>
    <w:sectPr w:rsidR="00223B6B" w:rsidRPr="00ED561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FCABF" w14:textId="77777777" w:rsidR="007E0F15" w:rsidRDefault="007E0F15" w:rsidP="000D1FE0">
      <w:pPr>
        <w:spacing w:after="0" w:line="240" w:lineRule="auto"/>
      </w:pPr>
      <w:r>
        <w:separator/>
      </w:r>
    </w:p>
  </w:endnote>
  <w:endnote w:type="continuationSeparator" w:id="0">
    <w:p w14:paraId="46D15D62" w14:textId="77777777" w:rsidR="007E0F15" w:rsidRDefault="007E0F15" w:rsidP="000D1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6A7DC" w14:textId="77777777" w:rsidR="007E0F15" w:rsidRDefault="007E0F15" w:rsidP="000D1FE0">
      <w:pPr>
        <w:spacing w:after="0" w:line="240" w:lineRule="auto"/>
      </w:pPr>
      <w:r>
        <w:separator/>
      </w:r>
    </w:p>
  </w:footnote>
  <w:footnote w:type="continuationSeparator" w:id="0">
    <w:p w14:paraId="1B26BD6D" w14:textId="77777777" w:rsidR="007E0F15" w:rsidRDefault="007E0F15" w:rsidP="000D1FE0">
      <w:pPr>
        <w:spacing w:after="0" w:line="240" w:lineRule="auto"/>
      </w:pPr>
      <w:r>
        <w:continuationSeparator/>
      </w:r>
    </w:p>
  </w:footnote>
  <w:footnote w:id="1">
    <w:p w14:paraId="5E95B8D3" w14:textId="77777777" w:rsidR="007D3D17" w:rsidRDefault="007D3D17" w:rsidP="007D3D17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FMT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D56F" w14:textId="114C0C1F" w:rsidR="009A4005" w:rsidRDefault="009A4005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7597762" wp14:editId="36744850">
          <wp:simplePos x="0" y="0"/>
          <wp:positionH relativeFrom="margin">
            <wp:posOffset>4610735</wp:posOffset>
          </wp:positionH>
          <wp:positionV relativeFrom="paragraph">
            <wp:posOffset>-281940</wp:posOffset>
          </wp:positionV>
          <wp:extent cx="1331595" cy="1331595"/>
          <wp:effectExtent l="0" t="0" r="1905" b="1905"/>
          <wp:wrapTopAndBottom/>
          <wp:docPr id="146111601" name="Picture 2" descr="بنیاد ملی علم ایران (INSF) – Tele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بنیاد ملی علم ایران (INSF) – Telegr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133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754A80C" wp14:editId="2880D3CA">
          <wp:simplePos x="0" y="0"/>
          <wp:positionH relativeFrom="margin">
            <wp:posOffset>53340</wp:posOffset>
          </wp:positionH>
          <wp:positionV relativeFrom="paragraph">
            <wp:posOffset>66040</wp:posOffset>
          </wp:positionV>
          <wp:extent cx="899795" cy="899795"/>
          <wp:effectExtent l="0" t="0" r="0" b="0"/>
          <wp:wrapTight wrapText="bothSides">
            <wp:wrapPolygon edited="0">
              <wp:start x="0" y="0"/>
              <wp:lineTo x="0" y="21036"/>
              <wp:lineTo x="21036" y="21036"/>
              <wp:lineTo x="21036" y="0"/>
              <wp:lineTo x="0" y="0"/>
            </wp:wrapPolygon>
          </wp:wrapTight>
          <wp:docPr id="186403700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AF3"/>
    <w:multiLevelType w:val="multilevel"/>
    <w:tmpl w:val="0ED07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E7495"/>
    <w:multiLevelType w:val="hybridMultilevel"/>
    <w:tmpl w:val="A88ED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B1040"/>
    <w:multiLevelType w:val="multilevel"/>
    <w:tmpl w:val="4D50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3F12A4"/>
    <w:multiLevelType w:val="multilevel"/>
    <w:tmpl w:val="9252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AE0D90"/>
    <w:multiLevelType w:val="multilevel"/>
    <w:tmpl w:val="EDCA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890FDC"/>
    <w:multiLevelType w:val="multilevel"/>
    <w:tmpl w:val="46A6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EB4D8D"/>
    <w:multiLevelType w:val="hybridMultilevel"/>
    <w:tmpl w:val="B0FC273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3317D7"/>
    <w:multiLevelType w:val="multilevel"/>
    <w:tmpl w:val="B472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3C7211"/>
    <w:multiLevelType w:val="multilevel"/>
    <w:tmpl w:val="6AC43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432025"/>
    <w:multiLevelType w:val="hybridMultilevel"/>
    <w:tmpl w:val="CE845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F70C59"/>
    <w:multiLevelType w:val="multilevel"/>
    <w:tmpl w:val="ADF8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944F80"/>
    <w:multiLevelType w:val="multilevel"/>
    <w:tmpl w:val="743A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BA456F"/>
    <w:multiLevelType w:val="multilevel"/>
    <w:tmpl w:val="D02A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E42A00"/>
    <w:multiLevelType w:val="multilevel"/>
    <w:tmpl w:val="0864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4012459">
    <w:abstractNumId w:val="8"/>
  </w:num>
  <w:num w:numId="2" w16cid:durableId="403525678">
    <w:abstractNumId w:val="12"/>
  </w:num>
  <w:num w:numId="3" w16cid:durableId="1898127233">
    <w:abstractNumId w:val="4"/>
  </w:num>
  <w:num w:numId="4" w16cid:durableId="2053072848">
    <w:abstractNumId w:val="2"/>
  </w:num>
  <w:num w:numId="5" w16cid:durableId="1415976749">
    <w:abstractNumId w:val="11"/>
  </w:num>
  <w:num w:numId="6" w16cid:durableId="2006467159">
    <w:abstractNumId w:val="7"/>
  </w:num>
  <w:num w:numId="7" w16cid:durableId="2100444153">
    <w:abstractNumId w:val="5"/>
  </w:num>
  <w:num w:numId="8" w16cid:durableId="358047220">
    <w:abstractNumId w:val="3"/>
  </w:num>
  <w:num w:numId="9" w16cid:durableId="1447776881">
    <w:abstractNumId w:val="10"/>
  </w:num>
  <w:num w:numId="10" w16cid:durableId="1494951692">
    <w:abstractNumId w:val="0"/>
  </w:num>
  <w:num w:numId="11" w16cid:durableId="1752578859">
    <w:abstractNumId w:val="13"/>
  </w:num>
  <w:num w:numId="12" w16cid:durableId="1024283280">
    <w:abstractNumId w:val="6"/>
  </w:num>
  <w:num w:numId="13" w16cid:durableId="884292138">
    <w:abstractNumId w:val="1"/>
  </w:num>
  <w:num w:numId="14" w16cid:durableId="19295354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E79"/>
    <w:rsid w:val="00015B3F"/>
    <w:rsid w:val="00025A48"/>
    <w:rsid w:val="00027500"/>
    <w:rsid w:val="00030B91"/>
    <w:rsid w:val="00053E36"/>
    <w:rsid w:val="00054E6B"/>
    <w:rsid w:val="000767C9"/>
    <w:rsid w:val="0009079A"/>
    <w:rsid w:val="00095CB8"/>
    <w:rsid w:val="0009696F"/>
    <w:rsid w:val="000A2345"/>
    <w:rsid w:val="000A4AA5"/>
    <w:rsid w:val="000B0134"/>
    <w:rsid w:val="000D1FE0"/>
    <w:rsid w:val="000E3808"/>
    <w:rsid w:val="00114FA2"/>
    <w:rsid w:val="0012556B"/>
    <w:rsid w:val="001403E3"/>
    <w:rsid w:val="001408C1"/>
    <w:rsid w:val="001429B5"/>
    <w:rsid w:val="00196264"/>
    <w:rsid w:val="001C1113"/>
    <w:rsid w:val="001C69C3"/>
    <w:rsid w:val="00205C60"/>
    <w:rsid w:val="0020791E"/>
    <w:rsid w:val="00223B6B"/>
    <w:rsid w:val="00224CCF"/>
    <w:rsid w:val="002422C7"/>
    <w:rsid w:val="00244775"/>
    <w:rsid w:val="002976A3"/>
    <w:rsid w:val="002A3787"/>
    <w:rsid w:val="002C1D22"/>
    <w:rsid w:val="002C300A"/>
    <w:rsid w:val="002C503B"/>
    <w:rsid w:val="00301718"/>
    <w:rsid w:val="00321B1B"/>
    <w:rsid w:val="00330522"/>
    <w:rsid w:val="00332AD3"/>
    <w:rsid w:val="003368AC"/>
    <w:rsid w:val="00360BD4"/>
    <w:rsid w:val="003730C4"/>
    <w:rsid w:val="00377E30"/>
    <w:rsid w:val="003846CB"/>
    <w:rsid w:val="003B7466"/>
    <w:rsid w:val="003F66AE"/>
    <w:rsid w:val="00404FF1"/>
    <w:rsid w:val="0042185D"/>
    <w:rsid w:val="00421F68"/>
    <w:rsid w:val="00472A36"/>
    <w:rsid w:val="00473E79"/>
    <w:rsid w:val="00484E4A"/>
    <w:rsid w:val="004976DE"/>
    <w:rsid w:val="004B3990"/>
    <w:rsid w:val="004C1E01"/>
    <w:rsid w:val="004C7B81"/>
    <w:rsid w:val="004D166C"/>
    <w:rsid w:val="004F056F"/>
    <w:rsid w:val="004F6270"/>
    <w:rsid w:val="0051169D"/>
    <w:rsid w:val="00533CA2"/>
    <w:rsid w:val="00542F7A"/>
    <w:rsid w:val="005439C2"/>
    <w:rsid w:val="00544342"/>
    <w:rsid w:val="00545B05"/>
    <w:rsid w:val="00546052"/>
    <w:rsid w:val="0057068C"/>
    <w:rsid w:val="00586BB7"/>
    <w:rsid w:val="005A4899"/>
    <w:rsid w:val="005C0E9F"/>
    <w:rsid w:val="005D428B"/>
    <w:rsid w:val="005E757F"/>
    <w:rsid w:val="006001F2"/>
    <w:rsid w:val="006020CF"/>
    <w:rsid w:val="006039BA"/>
    <w:rsid w:val="00612FC5"/>
    <w:rsid w:val="00634A1E"/>
    <w:rsid w:val="006404AE"/>
    <w:rsid w:val="00653F39"/>
    <w:rsid w:val="00656DBB"/>
    <w:rsid w:val="00677164"/>
    <w:rsid w:val="00683330"/>
    <w:rsid w:val="006B7DFB"/>
    <w:rsid w:val="006C2B37"/>
    <w:rsid w:val="006D3DE5"/>
    <w:rsid w:val="00704296"/>
    <w:rsid w:val="0076207A"/>
    <w:rsid w:val="00773BAF"/>
    <w:rsid w:val="007C1E32"/>
    <w:rsid w:val="007D3D17"/>
    <w:rsid w:val="007E0F15"/>
    <w:rsid w:val="007E11E5"/>
    <w:rsid w:val="007F2746"/>
    <w:rsid w:val="00821535"/>
    <w:rsid w:val="0083118D"/>
    <w:rsid w:val="008360F1"/>
    <w:rsid w:val="00846412"/>
    <w:rsid w:val="00861CDE"/>
    <w:rsid w:val="00865749"/>
    <w:rsid w:val="00872C6A"/>
    <w:rsid w:val="00893A24"/>
    <w:rsid w:val="00897076"/>
    <w:rsid w:val="008A46D9"/>
    <w:rsid w:val="008F41AB"/>
    <w:rsid w:val="00926E42"/>
    <w:rsid w:val="009407F7"/>
    <w:rsid w:val="00945BD9"/>
    <w:rsid w:val="00965D09"/>
    <w:rsid w:val="00975ED7"/>
    <w:rsid w:val="009A4005"/>
    <w:rsid w:val="009E36A5"/>
    <w:rsid w:val="009F7054"/>
    <w:rsid w:val="00A06EA3"/>
    <w:rsid w:val="00A57E83"/>
    <w:rsid w:val="00A63178"/>
    <w:rsid w:val="00A700A7"/>
    <w:rsid w:val="00A70F72"/>
    <w:rsid w:val="00A721F8"/>
    <w:rsid w:val="00A775BC"/>
    <w:rsid w:val="00A9583E"/>
    <w:rsid w:val="00AA49DB"/>
    <w:rsid w:val="00AA648C"/>
    <w:rsid w:val="00AB2414"/>
    <w:rsid w:val="00AB7D65"/>
    <w:rsid w:val="00AE24BF"/>
    <w:rsid w:val="00B028B9"/>
    <w:rsid w:val="00B0384E"/>
    <w:rsid w:val="00B31EAE"/>
    <w:rsid w:val="00B71FE8"/>
    <w:rsid w:val="00B76021"/>
    <w:rsid w:val="00B92438"/>
    <w:rsid w:val="00B95F77"/>
    <w:rsid w:val="00BF7ADA"/>
    <w:rsid w:val="00C2559F"/>
    <w:rsid w:val="00C322F6"/>
    <w:rsid w:val="00C657B4"/>
    <w:rsid w:val="00C8293B"/>
    <w:rsid w:val="00C93593"/>
    <w:rsid w:val="00CC3513"/>
    <w:rsid w:val="00CD235E"/>
    <w:rsid w:val="00D35042"/>
    <w:rsid w:val="00D66C98"/>
    <w:rsid w:val="00D83615"/>
    <w:rsid w:val="00DA582B"/>
    <w:rsid w:val="00DA79E1"/>
    <w:rsid w:val="00DE66D2"/>
    <w:rsid w:val="00DF2C67"/>
    <w:rsid w:val="00E11383"/>
    <w:rsid w:val="00E7537D"/>
    <w:rsid w:val="00E94017"/>
    <w:rsid w:val="00EC2D27"/>
    <w:rsid w:val="00EC5F3B"/>
    <w:rsid w:val="00EC65CC"/>
    <w:rsid w:val="00ED1246"/>
    <w:rsid w:val="00ED5613"/>
    <w:rsid w:val="00F076FC"/>
    <w:rsid w:val="00F16FE0"/>
    <w:rsid w:val="00F23885"/>
    <w:rsid w:val="00F315E9"/>
    <w:rsid w:val="00F31A47"/>
    <w:rsid w:val="00F52FF6"/>
    <w:rsid w:val="00F53C56"/>
    <w:rsid w:val="00F57A8C"/>
    <w:rsid w:val="00F75B66"/>
    <w:rsid w:val="00F82D19"/>
    <w:rsid w:val="00F86753"/>
    <w:rsid w:val="00F9190B"/>
    <w:rsid w:val="00FB34FE"/>
    <w:rsid w:val="00FD46F6"/>
    <w:rsid w:val="00FF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9FE84"/>
  <w15:chartTrackingRefBased/>
  <w15:docId w15:val="{EF699C8F-8635-438D-BE75-22AF65B3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8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73E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73E7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473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73E79"/>
    <w:rPr>
      <w:i/>
      <w:iCs/>
    </w:rPr>
  </w:style>
  <w:style w:type="character" w:styleId="Hyperlink">
    <w:name w:val="Hyperlink"/>
    <w:basedOn w:val="DefaultParagraphFont"/>
    <w:uiPriority w:val="99"/>
    <w:unhideWhenUsed/>
    <w:rsid w:val="00ED1246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82153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C69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69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69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9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9C3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69C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238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F7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1F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1F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1FE0"/>
    <w:rPr>
      <w:vertAlign w:val="superscript"/>
    </w:rPr>
  </w:style>
  <w:style w:type="paragraph" w:styleId="ListParagraph">
    <w:name w:val="List Paragraph"/>
    <w:basedOn w:val="Normal"/>
    <w:uiPriority w:val="34"/>
    <w:qFormat/>
    <w:rsid w:val="009A40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40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005"/>
  </w:style>
  <w:style w:type="paragraph" w:styleId="Footer">
    <w:name w:val="footer"/>
    <w:basedOn w:val="Normal"/>
    <w:link w:val="FooterChar"/>
    <w:uiPriority w:val="99"/>
    <w:unhideWhenUsed/>
    <w:rsid w:val="009A40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005"/>
  </w:style>
  <w:style w:type="character" w:styleId="Strong">
    <w:name w:val="Strong"/>
    <w:basedOn w:val="DefaultParagraphFont"/>
    <w:uiPriority w:val="22"/>
    <w:qFormat/>
    <w:rsid w:val="007D3D17"/>
    <w:rPr>
      <w:b/>
      <w:bCs/>
    </w:rPr>
  </w:style>
  <w:style w:type="table" w:styleId="TableGrid">
    <w:name w:val="Table Grid"/>
    <w:basedOn w:val="TableNormal"/>
    <w:uiPriority w:val="39"/>
    <w:rsid w:val="007D3D1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977C9-08F6-4E61-A193-362B021EF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3816</Words>
  <Characters>21753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cmos</dc:creator>
  <cp:keywords/>
  <dc:description/>
  <cp:lastModifiedBy>5th Floor confrance</cp:lastModifiedBy>
  <cp:revision>2</cp:revision>
  <dcterms:created xsi:type="dcterms:W3CDTF">2026-05-10T07:31:00Z</dcterms:created>
  <dcterms:modified xsi:type="dcterms:W3CDTF">2026-05-10T07:31:00Z</dcterms:modified>
</cp:coreProperties>
</file>