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6D43" w14:textId="77777777" w:rsidR="001211DB" w:rsidRPr="00956906" w:rsidRDefault="001211DB" w:rsidP="001211DB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956906">
        <w:rPr>
          <w:b/>
          <w:bCs/>
          <w:color w:val="2E74B5" w:themeColor="accent5" w:themeShade="BF"/>
          <w:sz w:val="28"/>
          <w:szCs w:val="28"/>
        </w:rPr>
        <w:t>INSF-IIASA Joint Sabbatical Proposal</w:t>
      </w:r>
    </w:p>
    <w:p w14:paraId="47C8BBFD" w14:textId="77777777" w:rsidR="001C0569" w:rsidRPr="001C0569" w:rsidRDefault="001C0569" w:rsidP="001211DB">
      <w:pPr>
        <w:jc w:val="center"/>
        <w:rPr>
          <w:b/>
          <w:bCs/>
          <w:sz w:val="28"/>
          <w:szCs w:val="28"/>
        </w:rPr>
      </w:pPr>
    </w:p>
    <w:p w14:paraId="24BB704B" w14:textId="71BD1948" w:rsidR="001211DB" w:rsidRPr="001211DB" w:rsidRDefault="001211DB" w:rsidP="001211DB">
      <w:pPr>
        <w:rPr>
          <w:b/>
          <w:bCs/>
          <w:color w:val="2E74B5" w:themeColor="accent5" w:themeShade="BF"/>
          <w:sz w:val="24"/>
          <w:szCs w:val="24"/>
        </w:rPr>
      </w:pPr>
      <w:r w:rsidRPr="001211DB">
        <w:rPr>
          <w:b/>
          <w:bCs/>
          <w:color w:val="2E74B5" w:themeColor="accent5" w:themeShade="BF"/>
          <w:sz w:val="24"/>
          <w:szCs w:val="24"/>
        </w:rPr>
        <w:t>1. IIASA Research Program and Research Group (You can only choose one research program and one corresponding research group)</w:t>
      </w:r>
    </w:p>
    <w:p w14:paraId="45CFB5A0" w14:textId="38A149A4" w:rsidR="001211DB" w:rsidRPr="001211DB" w:rsidRDefault="00A131E0" w:rsidP="001C0569">
      <w:pPr>
        <w:spacing w:after="0" w:line="240" w:lineRule="auto"/>
        <w:ind w:left="36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93211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sz w:val="24"/>
          <w:szCs w:val="24"/>
        </w:rPr>
        <w:t>Advancing Systems Analysis</w:t>
      </w:r>
    </w:p>
    <w:p w14:paraId="4C77A6CC" w14:textId="4B524662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2075079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4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Cooperation and Transformative Governance (CAT)</w:t>
        </w:r>
      </w:hyperlink>
    </w:p>
    <w:p w14:paraId="2546BAA0" w14:textId="45371AB5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49091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5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Systemic Risk and Resilience (SYRR)</w:t>
        </w:r>
      </w:hyperlink>
    </w:p>
    <w:p w14:paraId="25724FCA" w14:textId="43B4B3B1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090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6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Exploratory Modeling of Human-natural Systems (EM)</w:t>
        </w:r>
      </w:hyperlink>
    </w:p>
    <w:p w14:paraId="2D6BACAF" w14:textId="0604F7EE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25521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7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Novel Data Ecosystems for Sustainability (NODES)</w:t>
        </w:r>
      </w:hyperlink>
    </w:p>
    <w:p w14:paraId="16CC872D" w14:textId="394CA414" w:rsidR="001211DB" w:rsidRPr="001211DB" w:rsidRDefault="00A131E0" w:rsidP="001C0569">
      <w:pPr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-7480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color w:val="000000" w:themeColor="text1"/>
          <w:sz w:val="24"/>
          <w:szCs w:val="24"/>
        </w:rPr>
        <w:t>Biodiversity and Natural Resources</w:t>
      </w:r>
    </w:p>
    <w:p w14:paraId="3F6A7568" w14:textId="11115B68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69550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8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Agriculture, Forestry, and Ecosystem Services (AFE)</w:t>
        </w:r>
      </w:hyperlink>
    </w:p>
    <w:p w14:paraId="7226E920" w14:textId="715C5D8E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2101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9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Biodiversity, Ecology, and Conservation (BEC)</w:t>
        </w:r>
      </w:hyperlink>
    </w:p>
    <w:p w14:paraId="59CA625D" w14:textId="7546ADB6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96369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0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Integrated Biosphere Futures (IBF)</w:t>
        </w:r>
      </w:hyperlink>
    </w:p>
    <w:p w14:paraId="442C7FCC" w14:textId="6E00DA3C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31371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1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Water Security (WAT)</w:t>
        </w:r>
      </w:hyperlink>
    </w:p>
    <w:p w14:paraId="7A2F922B" w14:textId="134B1BD5" w:rsidR="001211DB" w:rsidRPr="001211DB" w:rsidRDefault="00A131E0" w:rsidP="001C0569">
      <w:pPr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-23139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color w:val="000000" w:themeColor="text1"/>
          <w:sz w:val="24"/>
          <w:szCs w:val="24"/>
        </w:rPr>
        <w:t>Economic Frontiers</w:t>
      </w:r>
    </w:p>
    <w:p w14:paraId="0E076C64" w14:textId="2DAE1702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09620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2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Economics of Equal Life Chances (EELC)</w:t>
        </w:r>
      </w:hyperlink>
    </w:p>
    <w:p w14:paraId="4DD5FA0A" w14:textId="6B76699C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12130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3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Economics of disruptive change (EDC)</w:t>
        </w:r>
      </w:hyperlink>
    </w:p>
    <w:p w14:paraId="24E636F0" w14:textId="0B233B34" w:rsidR="001211DB" w:rsidRPr="001211DB" w:rsidRDefault="00A131E0" w:rsidP="001C0569">
      <w:pPr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165687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color w:val="000000" w:themeColor="text1"/>
          <w:sz w:val="24"/>
          <w:szCs w:val="24"/>
        </w:rPr>
        <w:t>Energy, Climate and Environment</w:t>
      </w:r>
    </w:p>
    <w:p w14:paraId="2ED65ED8" w14:textId="6EA322C7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78442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4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Integrated Assessment and Climate Change (IACC)</w:t>
        </w:r>
      </w:hyperlink>
    </w:p>
    <w:p w14:paraId="71014D26" w14:textId="298AE710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47629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5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Integrated Climate Impacts (ICI)</w:t>
        </w:r>
      </w:hyperlink>
    </w:p>
    <w:p w14:paraId="59F98BFC" w14:textId="3C58EED9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63069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6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Pollution Management (PM)</w:t>
        </w:r>
      </w:hyperlink>
    </w:p>
    <w:p w14:paraId="557C3303" w14:textId="7A440DB1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65458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7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Sustainable Service Systems (S3)</w:t>
        </w:r>
      </w:hyperlink>
    </w:p>
    <w:p w14:paraId="18BDEC95" w14:textId="1B949253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85546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8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Transformative Institutional and Social Solutions (TISS)</w:t>
        </w:r>
      </w:hyperlink>
    </w:p>
    <w:p w14:paraId="4929D896" w14:textId="1237BCDC" w:rsidR="001211DB" w:rsidRPr="001211DB" w:rsidRDefault="00A131E0" w:rsidP="001C0569">
      <w:pPr>
        <w:spacing w:after="0" w:line="240" w:lineRule="auto"/>
        <w:ind w:left="360"/>
        <w:rPr>
          <w:b/>
          <w:bCs/>
          <w:color w:val="000000" w:themeColor="text1"/>
          <w:sz w:val="24"/>
          <w:szCs w:val="24"/>
        </w:rPr>
      </w:pPr>
      <w:sdt>
        <w:sdtPr>
          <w:rPr>
            <w:b/>
            <w:bCs/>
            <w:color w:val="000000" w:themeColor="text1"/>
            <w:sz w:val="24"/>
            <w:szCs w:val="24"/>
          </w:rPr>
          <w:id w:val="42846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211DB" w:rsidRPr="001211DB">
        <w:rPr>
          <w:b/>
          <w:bCs/>
          <w:color w:val="000000" w:themeColor="text1"/>
          <w:sz w:val="24"/>
          <w:szCs w:val="24"/>
        </w:rPr>
        <w:t>Population and Just Societies</w:t>
      </w:r>
    </w:p>
    <w:p w14:paraId="6566BEC4" w14:textId="333B0360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82879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19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Equity and Justice (EQU)</w:t>
        </w:r>
      </w:hyperlink>
    </w:p>
    <w:p w14:paraId="31B161F6" w14:textId="652BEE5D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112126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20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Migration and Sustainable Development (MIG)</w:t>
        </w:r>
      </w:hyperlink>
    </w:p>
    <w:p w14:paraId="7D07DE66" w14:textId="3DCB2C39" w:rsidR="001211DB" w:rsidRPr="001211DB" w:rsidRDefault="00A131E0" w:rsidP="001C0569">
      <w:pPr>
        <w:spacing w:after="0" w:line="240" w:lineRule="auto"/>
        <w:ind w:left="1080"/>
        <w:rPr>
          <w:b/>
          <w:bCs/>
          <w:color w:val="000000" w:themeColor="text1"/>
          <w:sz w:val="24"/>
          <w:szCs w:val="24"/>
        </w:rPr>
      </w:pPr>
      <w:sdt>
        <w:sdtPr>
          <w:id w:val="-14143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21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Multidimensional Demographic Modeling (MDM)</w:t>
        </w:r>
      </w:hyperlink>
    </w:p>
    <w:p w14:paraId="2B3DEC39" w14:textId="33D89FB0" w:rsidR="001211DB" w:rsidRPr="001211DB" w:rsidRDefault="00A131E0" w:rsidP="00C22106">
      <w:pPr>
        <w:spacing w:after="0" w:line="240" w:lineRule="auto"/>
        <w:ind w:left="1080"/>
        <w:rPr>
          <w:rFonts w:hint="cs"/>
          <w:b/>
          <w:bCs/>
          <w:color w:val="000000" w:themeColor="text1"/>
          <w:sz w:val="24"/>
          <w:szCs w:val="24"/>
          <w:rtl/>
          <w:lang w:bidi="fa-IR"/>
        </w:rPr>
      </w:pPr>
      <w:sdt>
        <w:sdtPr>
          <w:id w:val="-196657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569">
            <w:rPr>
              <w:rFonts w:ascii="MS Gothic" w:eastAsia="MS Gothic" w:hAnsi="MS Gothic" w:hint="eastAsia"/>
            </w:rPr>
            <w:t>☐</w:t>
          </w:r>
        </w:sdtContent>
      </w:sdt>
      <w:hyperlink r:id="rId22" w:history="1">
        <w:r w:rsidR="001211DB" w:rsidRPr="001211DB">
          <w:rPr>
            <w:rStyle w:val="Hyperlink"/>
            <w:b/>
            <w:bCs/>
            <w:color w:val="000000" w:themeColor="text1"/>
            <w:sz w:val="24"/>
            <w:szCs w:val="24"/>
            <w:u w:val="none"/>
          </w:rPr>
          <w:t>Social Cohesion, Health, and Wellbeing (SHAW)</w:t>
        </w:r>
      </w:hyperlink>
      <w:bookmarkStart w:id="0" w:name="_GoBack"/>
      <w:bookmarkEnd w:id="0"/>
    </w:p>
    <w:p w14:paraId="6E5B772E" w14:textId="77777777" w:rsidR="006054C1" w:rsidRDefault="006054C1" w:rsidP="001211DB">
      <w:pPr>
        <w:rPr>
          <w:b/>
          <w:bCs/>
          <w:color w:val="2E74B5" w:themeColor="accent5" w:themeShade="BF"/>
          <w:sz w:val="24"/>
          <w:szCs w:val="24"/>
        </w:rPr>
      </w:pPr>
    </w:p>
    <w:p w14:paraId="2FECBF37" w14:textId="178542AC" w:rsidR="001211DB" w:rsidRDefault="001211DB" w:rsidP="001211DB">
      <w:pPr>
        <w:rPr>
          <w:b/>
          <w:bCs/>
          <w:color w:val="2E74B5" w:themeColor="accent5" w:themeShade="BF"/>
          <w:sz w:val="24"/>
          <w:szCs w:val="24"/>
        </w:rPr>
      </w:pPr>
      <w:r w:rsidRPr="001211DB">
        <w:rPr>
          <w:b/>
          <w:bCs/>
          <w:color w:val="2E74B5" w:themeColor="accent5" w:themeShade="BF"/>
          <w:sz w:val="24"/>
          <w:szCs w:val="24"/>
        </w:rPr>
        <w:t>2. Title of the Research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55FD2254" w14:textId="77777777" w:rsidTr="00DD76BB">
        <w:tc>
          <w:tcPr>
            <w:tcW w:w="9350" w:type="dxa"/>
          </w:tcPr>
          <w:p w14:paraId="631FCCB5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3343CA8F" w14:textId="77777777" w:rsidR="001211DB" w:rsidRPr="001211DB" w:rsidRDefault="001211DB" w:rsidP="001211DB">
      <w:pPr>
        <w:rPr>
          <w:b/>
          <w:bCs/>
          <w:color w:val="2E74B5" w:themeColor="accent5" w:themeShade="BF"/>
          <w:sz w:val="24"/>
          <w:szCs w:val="24"/>
        </w:rPr>
      </w:pPr>
    </w:p>
    <w:p w14:paraId="589D0065" w14:textId="77777777" w:rsidR="006054C1" w:rsidRDefault="006054C1" w:rsidP="001211DB">
      <w:pPr>
        <w:rPr>
          <w:b/>
          <w:bCs/>
          <w:color w:val="2E74B5" w:themeColor="accent5" w:themeShade="BF"/>
          <w:sz w:val="24"/>
          <w:szCs w:val="24"/>
        </w:rPr>
      </w:pPr>
    </w:p>
    <w:p w14:paraId="19B08B4B" w14:textId="77777777" w:rsidR="006054C1" w:rsidRDefault="006054C1" w:rsidP="001211DB">
      <w:pPr>
        <w:rPr>
          <w:b/>
          <w:bCs/>
          <w:color w:val="2E74B5" w:themeColor="accent5" w:themeShade="BF"/>
          <w:sz w:val="24"/>
          <w:szCs w:val="24"/>
        </w:rPr>
      </w:pPr>
    </w:p>
    <w:p w14:paraId="115DD178" w14:textId="1A2507FF" w:rsidR="001211DB" w:rsidRPr="001211DB" w:rsidRDefault="001211DB" w:rsidP="001211DB">
      <w:pPr>
        <w:rPr>
          <w:b/>
          <w:bCs/>
          <w:color w:val="2E74B5" w:themeColor="accent5" w:themeShade="BF"/>
          <w:sz w:val="24"/>
          <w:szCs w:val="24"/>
        </w:rPr>
      </w:pPr>
      <w:r w:rsidRPr="001211DB">
        <w:rPr>
          <w:b/>
          <w:bCs/>
          <w:color w:val="2E74B5" w:themeColor="accent5" w:themeShade="BF"/>
          <w:sz w:val="24"/>
          <w:szCs w:val="24"/>
        </w:rPr>
        <w:t>3. Project Description:</w:t>
      </w:r>
    </w:p>
    <w:p w14:paraId="7AF9976F" w14:textId="08ADDF57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3.1. State of the Art and Preliminary Work: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65C3338C" w14:textId="77777777" w:rsidTr="00DD76BB">
        <w:tc>
          <w:tcPr>
            <w:tcW w:w="9350" w:type="dxa"/>
          </w:tcPr>
          <w:p w14:paraId="5393BCEA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3DDCE70" w14:textId="3F455EFA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lastRenderedPageBreak/>
        <w:t>3.2. Innovation: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75875AB9" w14:textId="77777777" w:rsidTr="00DD76BB">
        <w:tc>
          <w:tcPr>
            <w:tcW w:w="9350" w:type="dxa"/>
          </w:tcPr>
          <w:p w14:paraId="759523B2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BD6EC3" w14:textId="77777777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3.3. Objectives: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0AA04B99" w14:textId="77777777" w:rsidTr="00DD76BB">
        <w:tc>
          <w:tcPr>
            <w:tcW w:w="9350" w:type="dxa"/>
          </w:tcPr>
          <w:p w14:paraId="0B0CF1AE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463B62" w14:textId="0C2C73B4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3.4. Proposed Research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0FB5430E" w14:textId="77777777" w:rsidTr="00DD76BB">
        <w:tc>
          <w:tcPr>
            <w:tcW w:w="9350" w:type="dxa"/>
          </w:tcPr>
          <w:p w14:paraId="690F6C29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69CFB61" w14:textId="243F3AA8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3.5. Data Collection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2273D6B9" w14:textId="77777777" w:rsidTr="00DD76BB">
        <w:tc>
          <w:tcPr>
            <w:tcW w:w="9350" w:type="dxa"/>
          </w:tcPr>
          <w:p w14:paraId="64F83E1D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3AB2529" w14:textId="449C5E0A" w:rsidR="001211DB" w:rsidRDefault="001211DB" w:rsidP="001211DB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>3.6. Data Analysis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60369AF6" w14:textId="77777777" w:rsidTr="00DD76BB">
        <w:tc>
          <w:tcPr>
            <w:tcW w:w="9350" w:type="dxa"/>
          </w:tcPr>
          <w:p w14:paraId="6AFBFD70" w14:textId="77777777" w:rsidR="00DD76BB" w:rsidRDefault="00DD76BB" w:rsidP="001211D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5213E78" w14:textId="2D12CE5C" w:rsidR="001211DB" w:rsidRDefault="001211DB" w:rsidP="006054C1">
      <w:pPr>
        <w:rPr>
          <w:b/>
          <w:bCs/>
          <w:sz w:val="24"/>
          <w:szCs w:val="24"/>
        </w:rPr>
      </w:pPr>
      <w:r w:rsidRPr="001211DB">
        <w:rPr>
          <w:b/>
          <w:bCs/>
          <w:sz w:val="24"/>
          <w:szCs w:val="24"/>
        </w:rPr>
        <w:t xml:space="preserve">3.7. Research Ethics (if applicable):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76BB" w14:paraId="3CF45F4B" w14:textId="77777777" w:rsidTr="00DD76BB">
        <w:tc>
          <w:tcPr>
            <w:tcW w:w="9350" w:type="dxa"/>
          </w:tcPr>
          <w:p w14:paraId="67E7A6BC" w14:textId="77777777" w:rsidR="00DD76BB" w:rsidRDefault="00DD76BB" w:rsidP="006054C1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135A960A" w14:textId="77777777" w:rsidR="00DD76BB" w:rsidRDefault="00DD76BB" w:rsidP="006054C1">
      <w:pPr>
        <w:rPr>
          <w:b/>
          <w:bCs/>
          <w:color w:val="2E74B5" w:themeColor="accent5" w:themeShade="BF"/>
          <w:sz w:val="24"/>
          <w:szCs w:val="24"/>
        </w:rPr>
      </w:pPr>
    </w:p>
    <w:p w14:paraId="75343F26" w14:textId="77777777" w:rsidR="006054C1" w:rsidRDefault="006054C1" w:rsidP="001211DB">
      <w:pPr>
        <w:ind w:left="360"/>
        <w:rPr>
          <w:b/>
          <w:bCs/>
          <w:sz w:val="24"/>
          <w:szCs w:val="24"/>
        </w:rPr>
        <w:sectPr w:rsidR="006054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05E2F6" w14:textId="77777777" w:rsidR="006054C1" w:rsidRPr="006054C1" w:rsidRDefault="006054C1" w:rsidP="006054C1">
      <w:pPr>
        <w:ind w:left="360"/>
        <w:rPr>
          <w:b/>
          <w:bCs/>
          <w:color w:val="2E74B5" w:themeColor="accent5" w:themeShade="BF"/>
          <w:sz w:val="24"/>
          <w:szCs w:val="24"/>
        </w:rPr>
      </w:pPr>
      <w:r w:rsidRPr="006054C1">
        <w:rPr>
          <w:b/>
          <w:bCs/>
          <w:color w:val="2E74B5" w:themeColor="accent5" w:themeShade="BF"/>
          <w:sz w:val="24"/>
          <w:szCs w:val="24"/>
        </w:rPr>
        <w:lastRenderedPageBreak/>
        <w:t>4. Plan for the Cooperative Research Project (with clear description of research activities over the period of cooperative research project, highlighting the expected milestones and the role of both research teams):</w:t>
      </w:r>
    </w:p>
    <w:p w14:paraId="0DBEC268" w14:textId="77777777" w:rsidR="006054C1" w:rsidRPr="006054C1" w:rsidRDefault="006054C1" w:rsidP="006054C1">
      <w:pPr>
        <w:ind w:left="360"/>
        <w:rPr>
          <w:b/>
          <w:bCs/>
          <w:sz w:val="24"/>
          <w:szCs w:val="24"/>
        </w:rPr>
      </w:pP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45"/>
      </w:tblGrid>
      <w:tr w:rsidR="006054C1" w:rsidRPr="006054C1" w14:paraId="404D1E6B" w14:textId="77777777" w:rsidTr="006054C1">
        <w:trPr>
          <w:trHeight w:val="2708"/>
          <w:jc w:val="center"/>
        </w:trPr>
        <w:tc>
          <w:tcPr>
            <w:tcW w:w="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1EE0BDCD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Stage/ activity No.</w:t>
            </w:r>
          </w:p>
        </w:tc>
        <w:tc>
          <w:tcPr>
            <w:tcW w:w="44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2EDE316C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Description of Stage/ Activity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1D1ACECF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1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87C951F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Ratio of the Activity to the Whole Project (in percentage)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E718966" w14:textId="77777777" w:rsidR="006054C1" w:rsidRPr="006054C1" w:rsidRDefault="006054C1" w:rsidP="006054C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Duration (in months)</w:t>
            </w:r>
          </w:p>
        </w:tc>
      </w:tr>
      <w:tr w:rsidR="006054C1" w:rsidRPr="006054C1" w14:paraId="5FBE3EB7" w14:textId="77777777" w:rsidTr="006054C1">
        <w:trPr>
          <w:trHeight w:val="1160"/>
          <w:jc w:val="center"/>
        </w:trPr>
        <w:tc>
          <w:tcPr>
            <w:tcW w:w="4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94BED1" w14:textId="77777777" w:rsidR="006054C1" w:rsidRPr="006054C1" w:rsidRDefault="006054C1" w:rsidP="006054C1">
            <w:pPr>
              <w:spacing w:after="160"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950DD" w14:textId="77777777" w:rsidR="006054C1" w:rsidRPr="006054C1" w:rsidRDefault="006054C1" w:rsidP="006054C1">
            <w:pPr>
              <w:spacing w:after="160"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054FE835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Iran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658BFC63" w14:textId="542F2161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Austria</w:t>
            </w:r>
          </w:p>
        </w:tc>
        <w:tc>
          <w:tcPr>
            <w:tcW w:w="11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E5894" w14:textId="77777777" w:rsidR="006054C1" w:rsidRPr="006054C1" w:rsidRDefault="006054C1" w:rsidP="006054C1">
            <w:pPr>
              <w:spacing w:after="160"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8EDD9" w14:textId="77777777" w:rsidR="006054C1" w:rsidRPr="006054C1" w:rsidRDefault="006054C1" w:rsidP="006054C1">
            <w:pPr>
              <w:spacing w:after="160"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4E2E9A22" w14:textId="77777777" w:rsidTr="006054C1">
        <w:trPr>
          <w:trHeight w:val="542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E220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B1D3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8BDE170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7435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CEC06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762B2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3663EEFC" w14:textId="77777777" w:rsidTr="006054C1">
        <w:trPr>
          <w:trHeight w:val="557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BE28A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C051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174CAC0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31418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6CF96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6726C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472E594B" w14:textId="77777777" w:rsidTr="006054C1">
        <w:trPr>
          <w:trHeight w:val="542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3F80A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F5DD8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C1FE282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9A86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E5E9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E16C1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1477BBB4" w14:textId="77777777" w:rsidTr="006054C1">
        <w:trPr>
          <w:trHeight w:val="557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473F4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12C17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3B8516AB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36D51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5BC68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99E8C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6054C1" w:rsidRPr="006054C1" w14:paraId="259ECEB3" w14:textId="77777777" w:rsidTr="006054C1">
        <w:trPr>
          <w:trHeight w:val="542"/>
          <w:jc w:val="center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8AB00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  <w:r w:rsidRPr="006054C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0B32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73B6217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EFFE6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BD17A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014A2" w14:textId="77777777" w:rsidR="006054C1" w:rsidRPr="006054C1" w:rsidRDefault="006054C1" w:rsidP="006054C1">
            <w:pPr>
              <w:spacing w:line="259" w:lineRule="auto"/>
              <w:ind w:left="360"/>
              <w:rPr>
                <w:b/>
                <w:bCs/>
                <w:sz w:val="24"/>
                <w:szCs w:val="24"/>
              </w:rPr>
            </w:pPr>
          </w:p>
        </w:tc>
      </w:tr>
    </w:tbl>
    <w:p w14:paraId="2B641E69" w14:textId="77777777" w:rsidR="006054C1" w:rsidRDefault="006054C1" w:rsidP="001211DB">
      <w:pPr>
        <w:ind w:left="360"/>
        <w:rPr>
          <w:b/>
          <w:bCs/>
          <w:sz w:val="24"/>
          <w:szCs w:val="24"/>
        </w:rPr>
      </w:pPr>
    </w:p>
    <w:p w14:paraId="0E41534A" w14:textId="77777777" w:rsidR="006054C1" w:rsidRDefault="006054C1" w:rsidP="001211DB">
      <w:pPr>
        <w:ind w:left="360"/>
        <w:rPr>
          <w:b/>
          <w:bCs/>
          <w:sz w:val="24"/>
          <w:szCs w:val="24"/>
        </w:rPr>
      </w:pPr>
    </w:p>
    <w:p w14:paraId="605767A9" w14:textId="77777777" w:rsidR="006054C1" w:rsidRDefault="006054C1" w:rsidP="006054C1">
      <w:pPr>
        <w:rPr>
          <w:b/>
          <w:bCs/>
          <w:sz w:val="24"/>
          <w:szCs w:val="24"/>
        </w:rPr>
        <w:sectPr w:rsidR="006054C1" w:rsidSect="006054C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CF725E" w14:textId="4AF2C09F" w:rsid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lastRenderedPageBreak/>
        <w:t>5</w:t>
      </w:r>
      <w:r w:rsidR="001211DB" w:rsidRPr="001211DB">
        <w:rPr>
          <w:b/>
          <w:bCs/>
          <w:color w:val="2E74B5" w:themeColor="accent5" w:themeShade="BF"/>
          <w:sz w:val="24"/>
          <w:szCs w:val="24"/>
        </w:rPr>
        <w:t>. Expected Outcomes (papers, patents, etc.):</w:t>
      </w:r>
      <w:r>
        <w:rPr>
          <w:b/>
          <w:bCs/>
          <w:color w:val="2E74B5" w:themeColor="accent5" w:themeShade="BF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D76BB" w14:paraId="3C1BC586" w14:textId="77777777" w:rsidTr="00DD76BB">
        <w:tc>
          <w:tcPr>
            <w:tcW w:w="9350" w:type="dxa"/>
          </w:tcPr>
          <w:p w14:paraId="1BCA5496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3C7CFC16" w14:textId="77777777" w:rsidR="00DD76BB" w:rsidRPr="001211DB" w:rsidRDefault="00DD76BB" w:rsidP="00DD76BB">
      <w:pPr>
        <w:rPr>
          <w:b/>
          <w:bCs/>
          <w:color w:val="2E74B5" w:themeColor="accent5" w:themeShade="BF"/>
          <w:sz w:val="24"/>
          <w:szCs w:val="24"/>
        </w:rPr>
      </w:pPr>
    </w:p>
    <w:p w14:paraId="4B882ACD" w14:textId="3EB712C7" w:rsid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6</w:t>
      </w:r>
      <w:r w:rsidR="001211DB" w:rsidRPr="001211DB">
        <w:rPr>
          <w:b/>
          <w:bCs/>
          <w:color w:val="2E74B5" w:themeColor="accent5" w:themeShade="BF"/>
          <w:sz w:val="24"/>
          <w:szCs w:val="24"/>
        </w:rPr>
        <w:t>. Agreement Concerned Intellectual Properties: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D76BB" w14:paraId="5C8D3F3D" w14:textId="77777777" w:rsidTr="00DD76BB">
        <w:tc>
          <w:tcPr>
            <w:tcW w:w="9350" w:type="dxa"/>
          </w:tcPr>
          <w:p w14:paraId="4B677F58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1F7955C0" w14:textId="77777777" w:rsidR="00DD76BB" w:rsidRPr="001211DB" w:rsidRDefault="00DD76BB" w:rsidP="00DD76BB">
      <w:pPr>
        <w:rPr>
          <w:b/>
          <w:bCs/>
          <w:color w:val="2E74B5" w:themeColor="accent5" w:themeShade="BF"/>
          <w:sz w:val="24"/>
          <w:szCs w:val="24"/>
        </w:rPr>
      </w:pPr>
    </w:p>
    <w:p w14:paraId="78C2F4F5" w14:textId="211A46F7" w:rsid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  <w:r w:rsidRPr="00DD76BB">
        <w:rPr>
          <w:b/>
          <w:bCs/>
          <w:color w:val="2E74B5" w:themeColor="accent5" w:themeShade="BF"/>
          <w:sz w:val="24"/>
          <w:szCs w:val="24"/>
        </w:rPr>
        <w:t>7</w:t>
      </w:r>
      <w:r w:rsidR="001211DB" w:rsidRPr="001211DB">
        <w:rPr>
          <w:b/>
          <w:bCs/>
          <w:color w:val="2E74B5" w:themeColor="accent5" w:themeShade="BF"/>
          <w:sz w:val="24"/>
          <w:szCs w:val="24"/>
        </w:rPr>
        <w:t>. List of Iranian Researcher’s Project-Related Publications in the Last 5 Years: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D76BB" w14:paraId="07EC7E4B" w14:textId="77777777" w:rsidTr="00DD76BB">
        <w:tc>
          <w:tcPr>
            <w:tcW w:w="9350" w:type="dxa"/>
          </w:tcPr>
          <w:p w14:paraId="125CA9D8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56D64C98" w14:textId="77777777" w:rsidR="00DD76BB" w:rsidRPr="001211DB" w:rsidRDefault="00DD76BB" w:rsidP="00DD76BB">
      <w:pPr>
        <w:rPr>
          <w:b/>
          <w:bCs/>
          <w:color w:val="2E74B5" w:themeColor="accent5" w:themeShade="BF"/>
          <w:sz w:val="24"/>
          <w:szCs w:val="24"/>
        </w:rPr>
      </w:pPr>
    </w:p>
    <w:p w14:paraId="6A3C6120" w14:textId="22A26468" w:rsid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 xml:space="preserve">8. </w:t>
      </w:r>
      <w:r w:rsidR="001211DB" w:rsidRPr="001211DB">
        <w:rPr>
          <w:b/>
          <w:bCs/>
          <w:color w:val="2E74B5" w:themeColor="accent5" w:themeShade="BF"/>
          <w:sz w:val="24"/>
          <w:szCs w:val="24"/>
        </w:rPr>
        <w:t>References (APA Style):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D76BB" w14:paraId="31532339" w14:textId="77777777" w:rsidTr="00DD76BB">
        <w:tc>
          <w:tcPr>
            <w:tcW w:w="9350" w:type="dxa"/>
          </w:tcPr>
          <w:p w14:paraId="4D9A3E41" w14:textId="77777777" w:rsidR="00DD76BB" w:rsidRDefault="00DD76BB" w:rsidP="001211DB">
            <w:pPr>
              <w:rPr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1230F5F8" w14:textId="77777777" w:rsidR="00DD76BB" w:rsidRPr="001211DB" w:rsidRDefault="00DD76BB" w:rsidP="001211DB">
      <w:pPr>
        <w:ind w:left="360"/>
        <w:rPr>
          <w:b/>
          <w:bCs/>
          <w:color w:val="2E74B5" w:themeColor="accent5" w:themeShade="BF"/>
          <w:sz w:val="24"/>
          <w:szCs w:val="24"/>
        </w:rPr>
      </w:pPr>
    </w:p>
    <w:p w14:paraId="65235E6D" w14:textId="77777777" w:rsidR="00CD14D6" w:rsidRPr="001211DB" w:rsidRDefault="00CD14D6" w:rsidP="001211DB">
      <w:pPr>
        <w:rPr>
          <w:sz w:val="24"/>
          <w:szCs w:val="24"/>
        </w:rPr>
      </w:pPr>
    </w:p>
    <w:sectPr w:rsidR="00CD14D6" w:rsidRPr="001211DB" w:rsidSect="0060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2E"/>
    <w:rsid w:val="001211DB"/>
    <w:rsid w:val="001C0569"/>
    <w:rsid w:val="006054C1"/>
    <w:rsid w:val="007D200C"/>
    <w:rsid w:val="00956906"/>
    <w:rsid w:val="00A131E0"/>
    <w:rsid w:val="00A96700"/>
    <w:rsid w:val="00C22106"/>
    <w:rsid w:val="00CD14D6"/>
    <w:rsid w:val="00D8573D"/>
    <w:rsid w:val="00DD76BB"/>
    <w:rsid w:val="00E13828"/>
    <w:rsid w:val="00EA732E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6D7F"/>
  <w15:chartTrackingRefBased/>
  <w15:docId w15:val="{E2F3A791-BA90-4C20-8B3B-DA55AA7B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3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3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3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32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1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1D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qFormat/>
    <w:rsid w:val="006054C1"/>
    <w:pPr>
      <w:spacing w:line="256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05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871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027">
          <w:marLeft w:val="-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763">
              <w:marLeft w:val="-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85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7618">
          <w:marLeft w:val="-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4471">
              <w:marLeft w:val="-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59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249">
          <w:marLeft w:val="-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3149">
              <w:marLeft w:val="-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740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915">
          <w:marLeft w:val="-9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558">
              <w:marLeft w:val="-9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iasa.ac.at/programs/bnr/bec" TargetMode="External"/><Relationship Id="rId20" Type="http://schemas.openxmlformats.org/officeDocument/2006/relationships/hyperlink" Target="https://iiasa.ac.at/programs/population-and-just-societies-popjus/migration-and-sustainable-development" TargetMode="External"/><Relationship Id="rId21" Type="http://schemas.openxmlformats.org/officeDocument/2006/relationships/hyperlink" Target="https://iiasa.ac.at/programs/population-and-just-societies-popjus/multidimensional-demographic-modeling" TargetMode="External"/><Relationship Id="rId22" Type="http://schemas.openxmlformats.org/officeDocument/2006/relationships/hyperlink" Target="https://iiasa.ac.at/programs/popjus/shaw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iiasa.ac.at/programs/biodiversity-and-natural-resources-bnr/integrated-biosphere-futures" TargetMode="External"/><Relationship Id="rId11" Type="http://schemas.openxmlformats.org/officeDocument/2006/relationships/hyperlink" Target="https://iiasa.ac.at/programs/biodiversity-and-natural-resources-bnr/water-security" TargetMode="External"/><Relationship Id="rId12" Type="http://schemas.openxmlformats.org/officeDocument/2006/relationships/hyperlink" Target="https://iiasa.ac.at/programs/economic-frontiers-ef/economics-of-equal-life-chances" TargetMode="External"/><Relationship Id="rId13" Type="http://schemas.openxmlformats.org/officeDocument/2006/relationships/hyperlink" Target="https://iiasa.ac.at/programs/economic-frontiers-ef/economics-of-disruptive-change" TargetMode="External"/><Relationship Id="rId14" Type="http://schemas.openxmlformats.org/officeDocument/2006/relationships/hyperlink" Target="https://iiasa.ac.at/programs/ece/iacc" TargetMode="External"/><Relationship Id="rId15" Type="http://schemas.openxmlformats.org/officeDocument/2006/relationships/hyperlink" Target="https://iiasa.ac.at/programs/ece/ici" TargetMode="External"/><Relationship Id="rId16" Type="http://schemas.openxmlformats.org/officeDocument/2006/relationships/hyperlink" Target="https://iiasa.ac.at/programs/ece/pm" TargetMode="External"/><Relationship Id="rId17" Type="http://schemas.openxmlformats.org/officeDocument/2006/relationships/hyperlink" Target="https://iiasa.ac.at/programs/ece/s3" TargetMode="External"/><Relationship Id="rId18" Type="http://schemas.openxmlformats.org/officeDocument/2006/relationships/hyperlink" Target="https://iiasa.ac.at/programs/ece/tiss" TargetMode="External"/><Relationship Id="rId19" Type="http://schemas.openxmlformats.org/officeDocument/2006/relationships/hyperlink" Target="https://iiasa.ac.at/programs/population-and-just-societies-popjus/equity-and-justice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iiasa.ac.at/programs/asa/cat" TargetMode="External"/><Relationship Id="rId5" Type="http://schemas.openxmlformats.org/officeDocument/2006/relationships/hyperlink" Target="https://iiasa.ac.at/programs/advancing-systems-analysis-asa/systemic-risk-and-resilience" TargetMode="External"/><Relationship Id="rId6" Type="http://schemas.openxmlformats.org/officeDocument/2006/relationships/hyperlink" Target="https://iiasa.ac.at/programs/advancing-systems-analysis-asa/exploratory-modeling-of-human-natural-systems" TargetMode="External"/><Relationship Id="rId7" Type="http://schemas.openxmlformats.org/officeDocument/2006/relationships/hyperlink" Target="https://iiasa.ac.at/programs/asa/nodes" TargetMode="External"/><Relationship Id="rId8" Type="http://schemas.openxmlformats.org/officeDocument/2006/relationships/hyperlink" Target="https://iiasa.ac.at/programs/biodiversity-and-natural-resources-bnr/agriculture-forestry-and-ecosystem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546</Words>
  <Characters>3115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5</cp:revision>
  <dcterms:created xsi:type="dcterms:W3CDTF">2025-02-22T11:51:00Z</dcterms:created>
  <dcterms:modified xsi:type="dcterms:W3CDTF">2025-02-27T16:45:00Z</dcterms:modified>
</cp:coreProperties>
</file>